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xml" ContentType="application/vnd.openxmlformats-officedocument.wordprocessingml.footer+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body>
    <w:p xmlns:wp14="http://schemas.microsoft.com/office/word/2010/wordml" w:rsidR="00E11394" w:rsidRDefault="00B011E3" w14:paraId="13507C9A" wp14:textId="77777777">
      <w:pPr>
        <w:jc w:val="center"/>
        <w:rPr>
          <w:rFonts w:ascii="Calibri" w:hAnsi="Calibri" w:eastAsia="Calibri" w:cs="Calibri"/>
          <w:sz w:val="36"/>
          <w:szCs w:val="36"/>
        </w:rPr>
      </w:pPr>
      <w:r>
        <w:rPr>
          <w:rFonts w:ascii="Calibri" w:hAnsi="Calibri" w:eastAsia="Calibri" w:cs="Calibri"/>
          <w:b/>
          <w:sz w:val="48"/>
          <w:szCs w:val="48"/>
        </w:rPr>
        <w:t>Flood Role Playing Activity Overview &amp; Pre-Assignment</w:t>
      </w:r>
    </w:p>
    <w:p xmlns:wp14="http://schemas.microsoft.com/office/word/2010/wordml" w:rsidR="00E11394" w:rsidRDefault="00E11394" w14:paraId="672A6659" wp14:textId="77777777">
      <w:pPr>
        <w:rPr>
          <w:rFonts w:ascii="Calibri" w:hAnsi="Calibri" w:eastAsia="Calibri" w:cs="Calibri"/>
          <w:sz w:val="24"/>
          <w:szCs w:val="24"/>
        </w:rPr>
      </w:pPr>
    </w:p>
    <w:p xmlns:wp14="http://schemas.microsoft.com/office/word/2010/wordml" w:rsidR="00E11394" w:rsidRDefault="00B011E3" w14:paraId="0F6560A8" wp14:textId="77777777">
      <w:pPr>
        <w:rPr>
          <w:rFonts w:ascii="Calibri" w:hAnsi="Calibri" w:eastAsia="Calibri" w:cs="Calibri"/>
          <w:b/>
          <w:sz w:val="24"/>
          <w:szCs w:val="24"/>
        </w:rPr>
      </w:pPr>
      <w:r>
        <w:rPr>
          <w:rFonts w:ascii="Calibri" w:hAnsi="Calibri" w:eastAsia="Calibri" w:cs="Calibri"/>
          <w:b/>
          <w:sz w:val="24"/>
          <w:szCs w:val="24"/>
        </w:rPr>
        <w:t>The following assignment document includes the following three sections:</w:t>
      </w:r>
    </w:p>
    <w:p xmlns:wp14="http://schemas.microsoft.com/office/word/2010/wordml" w:rsidR="00E11394" w:rsidRDefault="00E11394" w14:paraId="0A37501D" wp14:textId="77777777">
      <w:pPr>
        <w:rPr>
          <w:rFonts w:ascii="Calibri" w:hAnsi="Calibri" w:eastAsia="Calibri" w:cs="Calibri"/>
          <w:b/>
          <w:sz w:val="24"/>
          <w:szCs w:val="24"/>
        </w:rPr>
      </w:pPr>
    </w:p>
    <w:p xmlns:wp14="http://schemas.microsoft.com/office/word/2010/wordml" w:rsidR="00E11394" w:rsidRDefault="00B011E3" w14:paraId="56B2F3D0" wp14:textId="77777777">
      <w:pPr>
        <w:numPr>
          <w:ilvl w:val="0"/>
          <w:numId w:val="15"/>
        </w:numPr>
        <w:rPr>
          <w:rFonts w:ascii="Calibri" w:hAnsi="Calibri" w:eastAsia="Calibri" w:cs="Calibri"/>
          <w:i/>
          <w:sz w:val="24"/>
          <w:szCs w:val="24"/>
        </w:rPr>
      </w:pPr>
      <w:r>
        <w:rPr>
          <w:rFonts w:ascii="Calibri" w:hAnsi="Calibri" w:eastAsia="Calibri" w:cs="Calibri"/>
          <w:i/>
          <w:sz w:val="24"/>
          <w:szCs w:val="24"/>
        </w:rPr>
        <w:t>Flood Role Playing Activity Overview</w:t>
      </w:r>
    </w:p>
    <w:p xmlns:wp14="http://schemas.microsoft.com/office/word/2010/wordml" w:rsidR="00E11394" w:rsidRDefault="00B011E3" w14:paraId="470D258D" wp14:textId="77777777">
      <w:pPr>
        <w:numPr>
          <w:ilvl w:val="1"/>
          <w:numId w:val="15"/>
        </w:numPr>
        <w:rPr>
          <w:rFonts w:ascii="Calibri" w:hAnsi="Calibri" w:eastAsia="Calibri" w:cs="Calibri"/>
          <w:sz w:val="24"/>
          <w:szCs w:val="24"/>
        </w:rPr>
      </w:pPr>
      <w:r>
        <w:rPr>
          <w:rFonts w:ascii="Calibri" w:hAnsi="Calibri" w:eastAsia="Calibri" w:cs="Calibri"/>
          <w:sz w:val="24"/>
          <w:szCs w:val="24"/>
        </w:rPr>
        <w:t>Everyone reads the whole section</w:t>
      </w:r>
    </w:p>
    <w:p xmlns:wp14="http://schemas.microsoft.com/office/word/2010/wordml" w:rsidR="00E11394" w:rsidRDefault="00B011E3" w14:paraId="3F830262" wp14:textId="77777777">
      <w:pPr>
        <w:numPr>
          <w:ilvl w:val="0"/>
          <w:numId w:val="15"/>
        </w:numPr>
        <w:rPr>
          <w:rFonts w:ascii="Calibri" w:hAnsi="Calibri" w:eastAsia="Calibri" w:cs="Calibri"/>
          <w:i/>
          <w:sz w:val="24"/>
          <w:szCs w:val="24"/>
        </w:rPr>
      </w:pPr>
      <w:r>
        <w:rPr>
          <w:rFonts w:ascii="Calibri" w:hAnsi="Calibri" w:eastAsia="Calibri" w:cs="Calibri"/>
          <w:i/>
          <w:sz w:val="24"/>
          <w:szCs w:val="24"/>
        </w:rPr>
        <w:t>Role-Specific Readings</w:t>
      </w:r>
    </w:p>
    <w:p xmlns:wp14="http://schemas.microsoft.com/office/word/2010/wordml" w:rsidR="00E11394" w:rsidP="63A20A62" w:rsidRDefault="00B011E3" w14:paraId="6C022D48" wp14:textId="77777777">
      <w:pPr>
        <w:numPr>
          <w:ilvl w:val="1"/>
          <w:numId w:val="15"/>
        </w:num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Read the information about your assigned role and the associated </w:t>
      </w:r>
      <w:r w:rsidRPr="63A20A62" w:rsidR="00B011E3">
        <w:rPr>
          <w:rFonts w:ascii="Calibri" w:hAnsi="Calibri" w:eastAsia="Calibri" w:cs="Calibri"/>
          <w:sz w:val="24"/>
          <w:szCs w:val="24"/>
          <w:lang w:val="en-US"/>
        </w:rPr>
        <w:t>additional</w:t>
      </w:r>
      <w:r w:rsidRPr="63A20A62" w:rsidR="00B011E3">
        <w:rPr>
          <w:rFonts w:ascii="Calibri" w:hAnsi="Calibri" w:eastAsia="Calibri" w:cs="Calibri"/>
          <w:sz w:val="24"/>
          <w:szCs w:val="24"/>
          <w:lang w:val="en-US"/>
        </w:rPr>
        <w:t xml:space="preserve"> readings</w:t>
      </w:r>
    </w:p>
    <w:p xmlns:wp14="http://schemas.microsoft.com/office/word/2010/wordml" w:rsidR="00E11394" w:rsidRDefault="00B011E3" w14:paraId="5895D7F8" wp14:textId="77777777">
      <w:pPr>
        <w:numPr>
          <w:ilvl w:val="0"/>
          <w:numId w:val="15"/>
        </w:numPr>
        <w:rPr>
          <w:rFonts w:ascii="Calibri" w:hAnsi="Calibri" w:eastAsia="Calibri" w:cs="Calibri"/>
          <w:i/>
          <w:sz w:val="24"/>
          <w:szCs w:val="24"/>
        </w:rPr>
      </w:pPr>
      <w:r>
        <w:rPr>
          <w:rFonts w:ascii="Calibri" w:hAnsi="Calibri" w:eastAsia="Calibri" w:cs="Calibri"/>
          <w:i/>
          <w:sz w:val="24"/>
          <w:szCs w:val="24"/>
        </w:rPr>
        <w:t xml:space="preserve">Mitigation Specific Readings. </w:t>
      </w:r>
    </w:p>
    <w:p xmlns:wp14="http://schemas.microsoft.com/office/word/2010/wordml" w:rsidR="00E11394" w:rsidP="63A20A62" w:rsidRDefault="00B011E3" w14:paraId="708BACF0" wp14:textId="77777777">
      <w:pPr>
        <w:numPr>
          <w:ilvl w:val="1"/>
          <w:numId w:val="15"/>
        </w:numPr>
        <w:rPr>
          <w:rFonts w:ascii="Calibri" w:hAnsi="Calibri" w:eastAsia="Calibri" w:cs="Calibri"/>
          <w:sz w:val="24"/>
          <w:szCs w:val="24"/>
          <w:lang w:val="en-US"/>
        </w:rPr>
      </w:pPr>
      <w:r w:rsidRPr="63A20A62" w:rsidR="00B011E3">
        <w:rPr>
          <w:rFonts w:ascii="Calibri" w:hAnsi="Calibri" w:eastAsia="Calibri" w:cs="Calibri"/>
          <w:sz w:val="24"/>
          <w:szCs w:val="24"/>
          <w:lang w:val="en-US"/>
        </w:rPr>
        <w:t>Read the introduction as well as the readings that are associated with your assigned sub-group.</w:t>
      </w:r>
    </w:p>
    <w:p xmlns:wp14="http://schemas.microsoft.com/office/word/2010/wordml" w:rsidR="00E11394" w:rsidRDefault="00E11394" w14:paraId="5DAB6C7B" wp14:textId="77777777">
      <w:pPr>
        <w:rPr>
          <w:rFonts w:ascii="Calibri" w:hAnsi="Calibri" w:eastAsia="Calibri" w:cs="Calibri"/>
          <w:sz w:val="24"/>
          <w:szCs w:val="24"/>
        </w:rPr>
      </w:pPr>
    </w:p>
    <w:p xmlns:wp14="http://schemas.microsoft.com/office/word/2010/wordml" w:rsidR="00E11394" w:rsidRDefault="00B011E3" w14:paraId="70FCDFE0" wp14:textId="77777777">
      <w:pPr>
        <w:rPr>
          <w:rFonts w:ascii="Calibri" w:hAnsi="Calibri" w:eastAsia="Calibri" w:cs="Calibri"/>
          <w:sz w:val="24"/>
          <w:szCs w:val="24"/>
        </w:rPr>
      </w:pPr>
      <w:r>
        <w:rPr>
          <w:rFonts w:ascii="Calibri" w:hAnsi="Calibri" w:eastAsia="Calibri" w:cs="Calibri"/>
          <w:sz w:val="24"/>
          <w:szCs w:val="24"/>
        </w:rPr>
        <w:t xml:space="preserve">You can find your assigned roles and sub-groups in the ‘Role Assignments.xlsx’ file on the Flood Role-Play activity page. </w:t>
      </w:r>
    </w:p>
    <w:p xmlns:wp14="http://schemas.microsoft.com/office/word/2010/wordml" w:rsidR="00E11394" w:rsidRDefault="00E11394" w14:paraId="02EB378F" wp14:textId="77777777">
      <w:pPr>
        <w:rPr>
          <w:rFonts w:ascii="Calibri" w:hAnsi="Calibri" w:eastAsia="Calibri" w:cs="Calibri"/>
          <w:sz w:val="24"/>
          <w:szCs w:val="24"/>
        </w:rPr>
      </w:pPr>
    </w:p>
    <w:p xmlns:wp14="http://schemas.microsoft.com/office/word/2010/wordml" w:rsidR="00E11394" w:rsidP="63A20A62" w:rsidRDefault="00B011E3" w14:paraId="56C86C77" wp14:textId="77777777">
      <w:pPr>
        <w:rPr>
          <w:rFonts w:ascii="Calibri" w:hAnsi="Calibri" w:eastAsia="Calibri" w:cs="Calibri"/>
          <w:i w:val="1"/>
          <w:iCs w:val="1"/>
          <w:sz w:val="24"/>
          <w:szCs w:val="24"/>
          <w:lang w:val="en-US"/>
        </w:rPr>
      </w:pPr>
      <w:r w:rsidRPr="63A20A62" w:rsidR="00B011E3">
        <w:rPr>
          <w:rFonts w:ascii="Calibri" w:hAnsi="Calibri" w:eastAsia="Calibri" w:cs="Calibri"/>
          <w:i w:val="1"/>
          <w:iCs w:val="1"/>
          <w:sz w:val="24"/>
          <w:szCs w:val="24"/>
          <w:lang w:val="en-US"/>
        </w:rPr>
        <w:t xml:space="preserve">Once you have completed the readings mentioned above, please answer the following questions on this page, and </w:t>
      </w:r>
      <w:r w:rsidRPr="63A20A62" w:rsidR="00B011E3">
        <w:rPr>
          <w:rFonts w:ascii="Calibri" w:hAnsi="Calibri" w:eastAsia="Calibri" w:cs="Calibri"/>
          <w:i w:val="1"/>
          <w:iCs w:val="1"/>
          <w:sz w:val="24"/>
          <w:szCs w:val="24"/>
          <w:lang w:val="en-US"/>
        </w:rPr>
        <w:t>submit</w:t>
      </w:r>
      <w:r w:rsidRPr="63A20A62" w:rsidR="00B011E3">
        <w:rPr>
          <w:rFonts w:ascii="Calibri" w:hAnsi="Calibri" w:eastAsia="Calibri" w:cs="Calibri"/>
          <w:i w:val="1"/>
          <w:iCs w:val="1"/>
          <w:sz w:val="24"/>
          <w:szCs w:val="24"/>
          <w:lang w:val="en-US"/>
        </w:rPr>
        <w:t xml:space="preserve"> your answers to Sakai as a word or pdf document. Your responses will be graded for completeness (is the whole prompt addressed in your response) and clarity</w:t>
      </w:r>
      <w:r w:rsidRPr="63A20A62" w:rsidR="00B011E3">
        <w:rPr>
          <w:rFonts w:ascii="Calibri" w:hAnsi="Calibri" w:eastAsia="Calibri" w:cs="Calibri"/>
          <w:i w:val="1"/>
          <w:iCs w:val="1"/>
          <w:sz w:val="24"/>
          <w:szCs w:val="24"/>
          <w:lang w:val="en-US"/>
        </w:rPr>
        <w:t xml:space="preserve">.  </w:t>
      </w:r>
    </w:p>
    <w:p xmlns:wp14="http://schemas.microsoft.com/office/word/2010/wordml" w:rsidR="00E11394" w:rsidRDefault="00E11394" w14:paraId="6A05A809" wp14:textId="77777777">
      <w:pPr>
        <w:rPr>
          <w:rFonts w:ascii="Calibri" w:hAnsi="Calibri" w:eastAsia="Calibri" w:cs="Calibri"/>
          <w:i/>
          <w:sz w:val="24"/>
          <w:szCs w:val="24"/>
        </w:rPr>
      </w:pPr>
    </w:p>
    <w:p xmlns:wp14="http://schemas.microsoft.com/office/word/2010/wordml" w:rsidR="00E11394" w:rsidRDefault="00B011E3" w14:paraId="2AFCA01D" wp14:textId="77777777">
      <w:pPr>
        <w:numPr>
          <w:ilvl w:val="0"/>
          <w:numId w:val="19"/>
        </w:numPr>
        <w:rPr>
          <w:rFonts w:ascii="Calibri" w:hAnsi="Calibri" w:eastAsia="Calibri" w:cs="Calibri"/>
          <w:sz w:val="24"/>
          <w:szCs w:val="24"/>
        </w:rPr>
      </w:pPr>
      <w:r>
        <w:rPr>
          <w:rFonts w:ascii="Calibri" w:hAnsi="Calibri" w:eastAsia="Calibri" w:cs="Calibri"/>
          <w:sz w:val="24"/>
          <w:szCs w:val="24"/>
        </w:rPr>
        <w:t>Using your own words, in two to three sentences, please describe how and why discharge increased in Brays Bayou in the 50 years prior to Tropical Storm Allison. (2 points)</w:t>
      </w:r>
    </w:p>
    <w:p xmlns:wp14="http://schemas.microsoft.com/office/word/2010/wordml" w:rsidR="00E11394" w:rsidRDefault="00E11394" w14:paraId="5A39BBE3" wp14:textId="77777777">
      <w:pPr>
        <w:rPr>
          <w:rFonts w:ascii="Calibri" w:hAnsi="Calibri" w:eastAsia="Calibri" w:cs="Calibri"/>
          <w:sz w:val="24"/>
          <w:szCs w:val="24"/>
        </w:rPr>
      </w:pPr>
    </w:p>
    <w:p xmlns:wp14="http://schemas.microsoft.com/office/word/2010/wordml" w:rsidR="00E11394" w:rsidRDefault="00E11394" w14:paraId="41C8F396" wp14:textId="77777777">
      <w:pPr>
        <w:rPr>
          <w:rFonts w:ascii="Calibri" w:hAnsi="Calibri" w:eastAsia="Calibri" w:cs="Calibri"/>
          <w:sz w:val="24"/>
          <w:szCs w:val="24"/>
        </w:rPr>
      </w:pPr>
    </w:p>
    <w:p xmlns:wp14="http://schemas.microsoft.com/office/word/2010/wordml" w:rsidR="00E11394" w:rsidRDefault="00E11394" w14:paraId="72A3D3EC" wp14:textId="77777777">
      <w:pPr>
        <w:ind w:left="720"/>
        <w:rPr>
          <w:rFonts w:ascii="Calibri" w:hAnsi="Calibri" w:eastAsia="Calibri" w:cs="Calibri"/>
          <w:sz w:val="24"/>
          <w:szCs w:val="24"/>
        </w:rPr>
      </w:pPr>
    </w:p>
    <w:p xmlns:wp14="http://schemas.microsoft.com/office/word/2010/wordml" w:rsidR="00E11394" w:rsidRDefault="00B011E3" w14:paraId="29D6B04F" wp14:textId="77777777">
      <w:pPr>
        <w:rPr>
          <w:rFonts w:ascii="Calibri" w:hAnsi="Calibri" w:eastAsia="Calibri" w:cs="Calibri"/>
          <w:sz w:val="24"/>
          <w:szCs w:val="24"/>
        </w:rPr>
      </w:pPr>
      <w:r>
        <w:rPr>
          <w:rFonts w:ascii="Calibri" w:hAnsi="Calibri" w:eastAsia="Calibri" w:cs="Calibri"/>
          <w:sz w:val="24"/>
          <w:szCs w:val="24"/>
        </w:rPr>
        <w:t xml:space="preserve"> </w:t>
      </w:r>
    </w:p>
    <w:p xmlns:wp14="http://schemas.microsoft.com/office/word/2010/wordml" w:rsidR="00E11394" w:rsidRDefault="00B011E3" w14:paraId="369FCC13" wp14:textId="77777777">
      <w:pPr>
        <w:numPr>
          <w:ilvl w:val="0"/>
          <w:numId w:val="19"/>
        </w:numPr>
        <w:rPr>
          <w:rFonts w:ascii="Calibri" w:hAnsi="Calibri" w:eastAsia="Calibri" w:cs="Calibri"/>
          <w:sz w:val="24"/>
          <w:szCs w:val="24"/>
        </w:rPr>
      </w:pPr>
      <w:r>
        <w:rPr>
          <w:rFonts w:ascii="Calibri" w:hAnsi="Calibri" w:eastAsia="Calibri" w:cs="Calibri"/>
          <w:sz w:val="24"/>
          <w:szCs w:val="24"/>
        </w:rPr>
        <w:t>Of the two or three flood mitigation strategies that you read about, which one do you think would be more appealing to your role? Why? (2-3 sentences, 3 points)</w:t>
      </w:r>
    </w:p>
    <w:p xmlns:wp14="http://schemas.microsoft.com/office/word/2010/wordml" w:rsidR="00E11394" w:rsidRDefault="00E11394" w14:paraId="0D0B940D" wp14:textId="77777777">
      <w:pPr>
        <w:rPr>
          <w:rFonts w:ascii="Calibri" w:hAnsi="Calibri" w:eastAsia="Calibri" w:cs="Calibri"/>
          <w:sz w:val="24"/>
          <w:szCs w:val="24"/>
        </w:rPr>
      </w:pPr>
    </w:p>
    <w:p xmlns:wp14="http://schemas.microsoft.com/office/word/2010/wordml" w:rsidR="00E11394" w:rsidRDefault="00E11394" w14:paraId="0E27B00A" wp14:textId="77777777">
      <w:pPr>
        <w:rPr>
          <w:rFonts w:ascii="Calibri" w:hAnsi="Calibri" w:eastAsia="Calibri" w:cs="Calibri"/>
          <w:sz w:val="24"/>
          <w:szCs w:val="24"/>
        </w:rPr>
      </w:pPr>
    </w:p>
    <w:p xmlns:wp14="http://schemas.microsoft.com/office/word/2010/wordml" w:rsidR="00E11394" w:rsidRDefault="00E11394" w14:paraId="60061E4C" wp14:textId="77777777">
      <w:pPr>
        <w:rPr>
          <w:rFonts w:ascii="Calibri" w:hAnsi="Calibri" w:eastAsia="Calibri" w:cs="Calibri"/>
          <w:sz w:val="24"/>
          <w:szCs w:val="24"/>
        </w:rPr>
      </w:pPr>
    </w:p>
    <w:p xmlns:wp14="http://schemas.microsoft.com/office/word/2010/wordml" w:rsidR="00E11394" w:rsidRDefault="00E11394" w14:paraId="44EAFD9C" wp14:textId="77777777">
      <w:pPr>
        <w:rPr>
          <w:rFonts w:ascii="Calibri" w:hAnsi="Calibri" w:eastAsia="Calibri" w:cs="Calibri"/>
          <w:sz w:val="24"/>
          <w:szCs w:val="24"/>
        </w:rPr>
      </w:pPr>
    </w:p>
    <w:p xmlns:wp14="http://schemas.microsoft.com/office/word/2010/wordml" w:rsidR="00E11394" w:rsidRDefault="00E11394" w14:paraId="4B94D5A5" wp14:textId="77777777">
      <w:pPr>
        <w:rPr>
          <w:rFonts w:ascii="Calibri" w:hAnsi="Calibri" w:eastAsia="Calibri" w:cs="Calibri"/>
          <w:sz w:val="24"/>
          <w:szCs w:val="24"/>
        </w:rPr>
      </w:pPr>
    </w:p>
    <w:p xmlns:wp14="http://schemas.microsoft.com/office/word/2010/wordml" w:rsidR="00E11394" w:rsidRDefault="00E11394" w14:paraId="3DEEC669" wp14:textId="77777777">
      <w:pPr>
        <w:rPr>
          <w:rFonts w:ascii="Calibri" w:hAnsi="Calibri" w:eastAsia="Calibri" w:cs="Calibri"/>
          <w:sz w:val="24"/>
          <w:szCs w:val="24"/>
        </w:rPr>
      </w:pPr>
    </w:p>
    <w:p xmlns:wp14="http://schemas.microsoft.com/office/word/2010/wordml" w:rsidR="00E11394" w:rsidRDefault="00B011E3" w14:paraId="6BCBCFE8" wp14:textId="77777777">
      <w:pPr>
        <w:numPr>
          <w:ilvl w:val="0"/>
          <w:numId w:val="19"/>
        </w:numPr>
        <w:rPr>
          <w:rFonts w:ascii="Calibri" w:hAnsi="Calibri" w:eastAsia="Calibri" w:cs="Calibri"/>
          <w:sz w:val="24"/>
          <w:szCs w:val="24"/>
        </w:rPr>
      </w:pPr>
      <w:r>
        <w:rPr>
          <w:rFonts w:ascii="Calibri" w:hAnsi="Calibri" w:eastAsia="Calibri" w:cs="Calibri"/>
          <w:sz w:val="24"/>
          <w:szCs w:val="24"/>
        </w:rPr>
        <w:t xml:space="preserve">The United States Geological Survey has measured river discharge on Brays Bayou for the last 65 years. The discharge measured during Tropical Storm Allison was the second highest discharge on record. </w:t>
      </w:r>
    </w:p>
    <w:p xmlns:wp14="http://schemas.microsoft.com/office/word/2010/wordml" w:rsidR="00E11394" w:rsidRDefault="00B011E3" w14:paraId="64649F38" wp14:textId="77777777">
      <w:pPr>
        <w:numPr>
          <w:ilvl w:val="1"/>
          <w:numId w:val="19"/>
        </w:numPr>
        <w:rPr>
          <w:rFonts w:ascii="Calibri" w:hAnsi="Calibri" w:eastAsia="Calibri" w:cs="Calibri"/>
          <w:sz w:val="24"/>
          <w:szCs w:val="24"/>
        </w:rPr>
      </w:pPr>
      <w:r>
        <w:rPr>
          <w:rFonts w:ascii="Calibri" w:hAnsi="Calibri" w:eastAsia="Calibri" w:cs="Calibri"/>
          <w:sz w:val="24"/>
          <w:szCs w:val="24"/>
        </w:rPr>
        <w:t>What is the recurrence interval of the discharge associated with Tropical Storm Allison? Show your work. (2 points)</w:t>
      </w:r>
    </w:p>
    <w:p xmlns:wp14="http://schemas.microsoft.com/office/word/2010/wordml" w:rsidR="00E11394" w:rsidRDefault="00E11394" w14:paraId="3656B9AB" wp14:textId="77777777">
      <w:pPr>
        <w:rPr>
          <w:rFonts w:ascii="Calibri" w:hAnsi="Calibri" w:eastAsia="Calibri" w:cs="Calibri"/>
          <w:sz w:val="24"/>
          <w:szCs w:val="24"/>
        </w:rPr>
      </w:pPr>
    </w:p>
    <w:p xmlns:wp14="http://schemas.microsoft.com/office/word/2010/wordml" w:rsidR="00E11394" w:rsidRDefault="00E11394" w14:paraId="45FB0818" wp14:textId="77777777">
      <w:pPr>
        <w:rPr>
          <w:rFonts w:ascii="Calibri" w:hAnsi="Calibri" w:eastAsia="Calibri" w:cs="Calibri"/>
          <w:sz w:val="24"/>
          <w:szCs w:val="24"/>
        </w:rPr>
      </w:pPr>
    </w:p>
    <w:p xmlns:wp14="http://schemas.microsoft.com/office/word/2010/wordml" w:rsidR="00E11394" w:rsidRDefault="00E11394" w14:paraId="049F31CB" wp14:textId="77777777">
      <w:pPr>
        <w:rPr>
          <w:rFonts w:ascii="Calibri" w:hAnsi="Calibri" w:eastAsia="Calibri" w:cs="Calibri"/>
          <w:sz w:val="24"/>
          <w:szCs w:val="24"/>
        </w:rPr>
      </w:pPr>
    </w:p>
    <w:p xmlns:wp14="http://schemas.microsoft.com/office/word/2010/wordml" w:rsidR="00E11394" w:rsidRDefault="00E11394" w14:paraId="53128261" wp14:textId="77777777">
      <w:pPr>
        <w:rPr>
          <w:rFonts w:ascii="Calibri" w:hAnsi="Calibri" w:eastAsia="Calibri" w:cs="Calibri"/>
          <w:sz w:val="24"/>
          <w:szCs w:val="24"/>
        </w:rPr>
      </w:pPr>
    </w:p>
    <w:p xmlns:wp14="http://schemas.microsoft.com/office/word/2010/wordml" w:rsidR="00E11394" w:rsidRDefault="00B011E3" w14:paraId="58DBE113" wp14:textId="77777777">
      <w:pPr>
        <w:numPr>
          <w:ilvl w:val="1"/>
          <w:numId w:val="19"/>
        </w:numPr>
        <w:rPr>
          <w:rFonts w:ascii="Calibri" w:hAnsi="Calibri" w:eastAsia="Calibri" w:cs="Calibri"/>
          <w:sz w:val="24"/>
          <w:szCs w:val="24"/>
        </w:rPr>
      </w:pPr>
      <w:r>
        <w:rPr>
          <w:rFonts w:ascii="Calibri" w:hAnsi="Calibri" w:eastAsia="Calibri" w:cs="Calibri"/>
          <w:sz w:val="24"/>
          <w:szCs w:val="24"/>
        </w:rPr>
        <w:t>In a single year, how likely is it that a discharge the same as or larger than the discharge associated with tropical Storm Allison will occur in Brays Bayou? Show your work. (2 points)</w:t>
      </w:r>
    </w:p>
    <w:p xmlns:wp14="http://schemas.microsoft.com/office/word/2010/wordml" w:rsidR="00E11394" w:rsidRDefault="00E11394" w14:paraId="62486C05" wp14:textId="77777777">
      <w:pPr>
        <w:rPr>
          <w:rFonts w:ascii="Calibri" w:hAnsi="Calibri" w:eastAsia="Calibri" w:cs="Calibri"/>
          <w:sz w:val="24"/>
          <w:szCs w:val="24"/>
        </w:rPr>
      </w:pPr>
    </w:p>
    <w:p xmlns:wp14="http://schemas.microsoft.com/office/word/2010/wordml" w:rsidR="00E11394" w:rsidRDefault="00E11394" w14:paraId="4101652C" wp14:textId="77777777">
      <w:pPr>
        <w:rPr>
          <w:rFonts w:ascii="Calibri" w:hAnsi="Calibri" w:eastAsia="Calibri" w:cs="Calibri"/>
          <w:sz w:val="24"/>
          <w:szCs w:val="24"/>
        </w:rPr>
      </w:pPr>
    </w:p>
    <w:p xmlns:wp14="http://schemas.microsoft.com/office/word/2010/wordml" w:rsidR="00E11394" w:rsidRDefault="00E11394" w14:paraId="4B99056E" wp14:textId="77777777">
      <w:pPr>
        <w:rPr>
          <w:rFonts w:ascii="Calibri" w:hAnsi="Calibri" w:eastAsia="Calibri" w:cs="Calibri"/>
          <w:sz w:val="24"/>
          <w:szCs w:val="24"/>
        </w:rPr>
      </w:pPr>
    </w:p>
    <w:p xmlns:wp14="http://schemas.microsoft.com/office/word/2010/wordml" w:rsidR="00E11394" w:rsidP="63A20A62" w:rsidRDefault="00B011E3" w14:paraId="4CE5773E" wp14:textId="77777777">
      <w:pPr>
        <w:numPr>
          <w:ilvl w:val="1"/>
          <w:numId w:val="19"/>
        </w:numPr>
        <w:rPr>
          <w:rFonts w:ascii="Calibri" w:hAnsi="Calibri" w:eastAsia="Calibri" w:cs="Calibri"/>
          <w:sz w:val="24"/>
          <w:szCs w:val="24"/>
          <w:lang w:val="en-US"/>
        </w:rPr>
      </w:pPr>
      <w:r w:rsidRPr="63A20A62" w:rsidR="00B011E3">
        <w:rPr>
          <w:rFonts w:ascii="Calibri" w:hAnsi="Calibri" w:eastAsia="Calibri" w:cs="Calibri"/>
          <w:sz w:val="24"/>
          <w:szCs w:val="24"/>
          <w:lang w:val="en-US"/>
        </w:rPr>
        <w:t>How accurate is your estimate of recurrence interval? Explain your thoughts. (1 point).</w:t>
      </w:r>
    </w:p>
    <w:p xmlns:wp14="http://schemas.microsoft.com/office/word/2010/wordml" w:rsidR="00E11394" w:rsidRDefault="00E11394" w14:paraId="1299C43A" wp14:textId="77777777">
      <w:pPr>
        <w:rPr>
          <w:rFonts w:ascii="Calibri" w:hAnsi="Calibri" w:eastAsia="Calibri" w:cs="Calibri"/>
          <w:i/>
          <w:sz w:val="24"/>
          <w:szCs w:val="24"/>
        </w:rPr>
      </w:pPr>
    </w:p>
    <w:p xmlns:wp14="http://schemas.microsoft.com/office/word/2010/wordml" w:rsidR="00E11394" w:rsidRDefault="00E11394" w14:paraId="4DDBEF00" wp14:textId="77777777">
      <w:pPr>
        <w:rPr>
          <w:rFonts w:ascii="Calibri" w:hAnsi="Calibri" w:eastAsia="Calibri" w:cs="Calibri"/>
          <w:i/>
          <w:sz w:val="24"/>
          <w:szCs w:val="24"/>
        </w:rPr>
      </w:pPr>
    </w:p>
    <w:p xmlns:wp14="http://schemas.microsoft.com/office/word/2010/wordml" w:rsidR="00E11394" w:rsidRDefault="00E11394" w14:paraId="3461D779" wp14:textId="77777777">
      <w:pPr>
        <w:rPr>
          <w:rFonts w:ascii="Calibri" w:hAnsi="Calibri" w:eastAsia="Calibri" w:cs="Calibri"/>
          <w:i/>
          <w:sz w:val="24"/>
          <w:szCs w:val="24"/>
        </w:rPr>
      </w:pPr>
    </w:p>
    <w:p xmlns:wp14="http://schemas.microsoft.com/office/word/2010/wordml" w:rsidR="00E11394" w:rsidRDefault="00E11394" w14:paraId="3CF2D8B6" wp14:textId="77777777">
      <w:pPr>
        <w:rPr>
          <w:rFonts w:ascii="Calibri" w:hAnsi="Calibri" w:eastAsia="Calibri" w:cs="Calibri"/>
          <w:i/>
          <w:sz w:val="24"/>
          <w:szCs w:val="24"/>
        </w:rPr>
      </w:pPr>
    </w:p>
    <w:p xmlns:wp14="http://schemas.microsoft.com/office/word/2010/wordml" w:rsidR="00E11394" w:rsidRDefault="00E11394" w14:paraId="0FB78278" wp14:textId="77777777">
      <w:pPr>
        <w:rPr>
          <w:rFonts w:ascii="Calibri" w:hAnsi="Calibri" w:eastAsia="Calibri" w:cs="Calibri"/>
          <w:i/>
          <w:sz w:val="24"/>
          <w:szCs w:val="24"/>
        </w:rPr>
      </w:pPr>
    </w:p>
    <w:p xmlns:wp14="http://schemas.microsoft.com/office/word/2010/wordml" w:rsidR="00E11394" w:rsidRDefault="00E11394" w14:paraId="1FC39945" wp14:textId="77777777">
      <w:pPr>
        <w:rPr>
          <w:rFonts w:ascii="Calibri" w:hAnsi="Calibri" w:eastAsia="Calibri" w:cs="Calibri"/>
          <w:i/>
          <w:sz w:val="24"/>
          <w:szCs w:val="24"/>
        </w:rPr>
      </w:pPr>
    </w:p>
    <w:p xmlns:wp14="http://schemas.microsoft.com/office/word/2010/wordml" w:rsidR="00E11394" w:rsidRDefault="00E11394" w14:paraId="0562CB0E" wp14:textId="77777777">
      <w:pPr>
        <w:rPr>
          <w:rFonts w:ascii="Calibri" w:hAnsi="Calibri" w:eastAsia="Calibri" w:cs="Calibri"/>
          <w:i/>
          <w:sz w:val="24"/>
          <w:szCs w:val="24"/>
        </w:rPr>
      </w:pPr>
    </w:p>
    <w:p xmlns:wp14="http://schemas.microsoft.com/office/word/2010/wordml" w:rsidR="00E11394" w:rsidRDefault="00B011E3" w14:paraId="34CE0A41" wp14:textId="77777777">
      <w:pPr>
        <w:rPr>
          <w:rFonts w:ascii="Calibri" w:hAnsi="Calibri" w:eastAsia="Calibri" w:cs="Calibri"/>
          <w:i/>
          <w:sz w:val="24"/>
          <w:szCs w:val="24"/>
        </w:rPr>
      </w:pPr>
      <w:r>
        <w:br w:type="page"/>
      </w:r>
    </w:p>
    <w:p xmlns:wp14="http://schemas.microsoft.com/office/word/2010/wordml" w:rsidR="00E11394" w:rsidRDefault="00E11394" w14:paraId="62EBF3C5" wp14:textId="77777777">
      <w:pPr>
        <w:rPr>
          <w:rFonts w:ascii="Calibri" w:hAnsi="Calibri" w:eastAsia="Calibri" w:cs="Calibri"/>
          <w:i/>
          <w:sz w:val="24"/>
          <w:szCs w:val="24"/>
        </w:rPr>
      </w:pPr>
    </w:p>
    <w:p xmlns:wp14="http://schemas.microsoft.com/office/word/2010/wordml" w:rsidR="00E11394" w:rsidRDefault="00B011E3" w14:paraId="4E6A300F" wp14:textId="77777777">
      <w:pPr>
        <w:jc w:val="center"/>
        <w:rPr>
          <w:rFonts w:ascii="Calibri" w:hAnsi="Calibri" w:eastAsia="Calibri" w:cs="Calibri"/>
          <w:b/>
          <w:sz w:val="36"/>
          <w:szCs w:val="36"/>
        </w:rPr>
      </w:pPr>
      <w:r>
        <w:rPr>
          <w:rFonts w:ascii="Calibri" w:hAnsi="Calibri" w:eastAsia="Calibri" w:cs="Calibri"/>
          <w:b/>
          <w:sz w:val="36"/>
          <w:szCs w:val="36"/>
        </w:rPr>
        <w:t>Flood Role Playing Activity Overview</w:t>
      </w:r>
    </w:p>
    <w:p xmlns:wp14="http://schemas.microsoft.com/office/word/2010/wordml" w:rsidR="00E11394" w:rsidRDefault="00E11394" w14:paraId="6D98A12B" wp14:textId="77777777">
      <w:pPr>
        <w:rPr>
          <w:rFonts w:ascii="Calibri" w:hAnsi="Calibri" w:eastAsia="Calibri" w:cs="Calibri"/>
          <w:b/>
          <w:u w:val="single"/>
        </w:rPr>
      </w:pPr>
    </w:p>
    <w:p xmlns:wp14="http://schemas.microsoft.com/office/word/2010/wordml" w:rsidR="00E11394" w:rsidP="63A20A62" w:rsidRDefault="00B011E3" w14:paraId="7C82033C" wp14:textId="77777777">
      <w:pPr>
        <w:rPr>
          <w:rFonts w:ascii="Calibri" w:hAnsi="Calibri" w:eastAsia="Calibri" w:cs="Calibri"/>
          <w:b w:val="1"/>
          <w:bCs w:val="1"/>
          <w:u w:val="single"/>
          <w:lang w:val="en-US"/>
        </w:rPr>
      </w:pPr>
      <w:r w:rsidRPr="63A20A62" w:rsidR="00B011E3">
        <w:rPr>
          <w:rFonts w:ascii="Calibri" w:hAnsi="Calibri" w:eastAsia="Calibri" w:cs="Calibri"/>
          <w:b w:val="1"/>
          <w:bCs w:val="1"/>
          <w:u w:val="single"/>
          <w:lang w:val="en-US"/>
        </w:rPr>
        <w:t xml:space="preserve">How do we </w:t>
      </w:r>
      <w:r w:rsidRPr="63A20A62" w:rsidR="00B011E3">
        <w:rPr>
          <w:rFonts w:ascii="Calibri" w:hAnsi="Calibri" w:eastAsia="Calibri" w:cs="Calibri"/>
          <w:b w:val="1"/>
          <w:bCs w:val="1"/>
          <w:u w:val="single"/>
          <w:lang w:val="en-US"/>
        </w:rPr>
        <w:t>stop from</w:t>
      </w:r>
      <w:r w:rsidRPr="63A20A62" w:rsidR="00B011E3">
        <w:rPr>
          <w:rFonts w:ascii="Calibri" w:hAnsi="Calibri" w:eastAsia="Calibri" w:cs="Calibri"/>
          <w:b w:val="1"/>
          <w:bCs w:val="1"/>
          <w:u w:val="single"/>
          <w:lang w:val="en-US"/>
        </w:rPr>
        <w:t xml:space="preserve"> flooding again? A role-playing case study of Brays Bayou, Houston Texas</w:t>
      </w:r>
    </w:p>
    <w:p xmlns:wp14="http://schemas.microsoft.com/office/word/2010/wordml" w:rsidR="00E11394" w:rsidP="63A20A62" w:rsidRDefault="00B011E3" w14:paraId="185C5C8F" wp14:textId="77777777">
      <w:pPr>
        <w:rPr>
          <w:rFonts w:ascii="Calibri" w:hAnsi="Calibri" w:eastAsia="Calibri" w:cs="Calibri"/>
          <w:lang w:val="en-US"/>
        </w:rPr>
      </w:pPr>
      <w:r w:rsidRPr="63A20A62" w:rsidR="00B011E3">
        <w:rPr>
          <w:rFonts w:ascii="Calibri" w:hAnsi="Calibri" w:eastAsia="Calibri" w:cs="Calibri"/>
          <w:lang w:val="en-US"/>
        </w:rPr>
        <w:t xml:space="preserve">In this exercise, you will be role-playing stakeholders trying to mitigate future flooding after severe rainfall </w:t>
      </w:r>
      <w:r w:rsidRPr="63A20A62" w:rsidR="00B011E3">
        <w:rPr>
          <w:rFonts w:ascii="Calibri" w:hAnsi="Calibri" w:eastAsia="Calibri" w:cs="Calibri"/>
          <w:lang w:val="en-US"/>
        </w:rPr>
        <w:t>impacted</w:t>
      </w:r>
      <w:r w:rsidRPr="63A20A62" w:rsidR="00B011E3">
        <w:rPr>
          <w:rFonts w:ascii="Calibri" w:hAnsi="Calibri" w:eastAsia="Calibri" w:cs="Calibri"/>
          <w:lang w:val="en-US"/>
        </w:rPr>
        <w:t xml:space="preserve"> many houses in Brays Bayou, Houston, Texas. </w:t>
      </w:r>
    </w:p>
    <w:p xmlns:wp14="http://schemas.microsoft.com/office/word/2010/wordml" w:rsidR="00E11394" w:rsidRDefault="00E11394" w14:paraId="2946DB82" wp14:textId="77777777">
      <w:pPr>
        <w:rPr>
          <w:rFonts w:ascii="Calibri" w:hAnsi="Calibri" w:eastAsia="Calibri" w:cs="Calibri"/>
        </w:rPr>
      </w:pPr>
    </w:p>
    <w:p xmlns:wp14="http://schemas.microsoft.com/office/word/2010/wordml" w:rsidR="00E11394" w:rsidP="63A20A62" w:rsidRDefault="00B011E3" w14:paraId="4F75AF2B" wp14:textId="3F8B87C0">
      <w:pPr>
        <w:rPr>
          <w:rFonts w:ascii="Calibri" w:hAnsi="Calibri" w:eastAsia="Calibri" w:cs="Calibri"/>
          <w:lang w:val="en-US"/>
        </w:rPr>
      </w:pPr>
      <w:r w:rsidRPr="63A20A62" w:rsidR="00B011E3">
        <w:rPr>
          <w:rFonts w:ascii="Calibri" w:hAnsi="Calibri" w:eastAsia="Calibri" w:cs="Calibri"/>
          <w:lang w:val="en-US"/>
        </w:rPr>
        <w:t xml:space="preserve">Your learning </w:t>
      </w:r>
      <w:r w:rsidRPr="63A20A62" w:rsidR="00B011E3">
        <w:rPr>
          <w:rFonts w:ascii="Calibri" w:hAnsi="Calibri" w:eastAsia="Calibri" w:cs="Calibri"/>
          <w:lang w:val="en-US"/>
        </w:rPr>
        <w:t>objectives</w:t>
      </w:r>
      <w:r w:rsidRPr="63A20A62" w:rsidR="00B011E3">
        <w:rPr>
          <w:rFonts w:ascii="Calibri" w:hAnsi="Calibri" w:eastAsia="Calibri" w:cs="Calibri"/>
          <w:lang w:val="en-US"/>
        </w:rPr>
        <w:t xml:space="preserve"> for this activity are </w:t>
      </w:r>
      <w:r w:rsidRPr="63A20A62" w:rsidR="00B011E3">
        <w:rPr>
          <w:rFonts w:ascii="Calibri" w:hAnsi="Calibri" w:eastAsia="Calibri" w:cs="Calibri"/>
          <w:lang w:val="en-US"/>
        </w:rPr>
        <w:t>to:</w:t>
      </w:r>
    </w:p>
    <w:p xmlns:wp14="http://schemas.microsoft.com/office/word/2010/wordml" w:rsidR="00E11394" w:rsidRDefault="00B011E3" w14:paraId="6C086A8E" wp14:textId="77777777">
      <w:pPr>
        <w:widowControl w:val="0"/>
        <w:numPr>
          <w:ilvl w:val="0"/>
          <w:numId w:val="24"/>
        </w:numPr>
        <w:rPr>
          <w:rFonts w:ascii="Calibri" w:hAnsi="Calibri" w:eastAsia="Calibri" w:cs="Calibri"/>
        </w:rPr>
      </w:pPr>
      <w:r>
        <w:rPr>
          <w:rFonts w:ascii="Calibri" w:hAnsi="Calibri" w:eastAsia="Calibri" w:cs="Calibri"/>
        </w:rPr>
        <w:t xml:space="preserve">Calculate flood recurrence intervals, probabilities, and magnitudes </w:t>
      </w:r>
    </w:p>
    <w:p xmlns:wp14="http://schemas.microsoft.com/office/word/2010/wordml" w:rsidR="00E11394" w:rsidRDefault="00B011E3" w14:paraId="3DE7A111" wp14:textId="77777777">
      <w:pPr>
        <w:widowControl w:val="0"/>
        <w:numPr>
          <w:ilvl w:val="0"/>
          <w:numId w:val="24"/>
        </w:numPr>
        <w:rPr>
          <w:rFonts w:ascii="Calibri" w:hAnsi="Calibri" w:eastAsia="Calibri" w:cs="Calibri"/>
        </w:rPr>
      </w:pPr>
      <w:r>
        <w:rPr>
          <w:rFonts w:ascii="Calibri" w:hAnsi="Calibri" w:eastAsia="Calibri" w:cs="Calibri"/>
        </w:rPr>
        <w:t>Compare and contrast the socioeconomic, temporal, and environmental pros and cons of flood mitigation solutions</w:t>
      </w:r>
    </w:p>
    <w:p xmlns:wp14="http://schemas.microsoft.com/office/word/2010/wordml" w:rsidR="00E11394" w:rsidRDefault="00B011E3" w14:paraId="1F23B045" wp14:textId="77777777">
      <w:pPr>
        <w:widowControl w:val="0"/>
        <w:numPr>
          <w:ilvl w:val="0"/>
          <w:numId w:val="24"/>
        </w:numPr>
        <w:rPr>
          <w:rFonts w:ascii="Calibri" w:hAnsi="Calibri" w:eastAsia="Calibri" w:cs="Calibri"/>
        </w:rPr>
      </w:pPr>
      <w:r>
        <w:rPr>
          <w:rFonts w:ascii="Calibri" w:hAnsi="Calibri" w:eastAsia="Calibri" w:cs="Calibri"/>
        </w:rPr>
        <w:t xml:space="preserve">Evaluate flood risk and make recommendations for rebuilding after a flood event </w:t>
      </w:r>
    </w:p>
    <w:p xmlns:wp14="http://schemas.microsoft.com/office/word/2010/wordml" w:rsidR="00E11394" w:rsidRDefault="00B011E3" w14:paraId="06F26E33" wp14:textId="77777777">
      <w:pPr>
        <w:widowControl w:val="0"/>
        <w:numPr>
          <w:ilvl w:val="0"/>
          <w:numId w:val="24"/>
        </w:numPr>
        <w:rPr>
          <w:rFonts w:ascii="Calibri" w:hAnsi="Calibri" w:eastAsia="Calibri" w:cs="Calibri"/>
        </w:rPr>
      </w:pPr>
      <w:r>
        <w:rPr>
          <w:rFonts w:ascii="Calibri" w:hAnsi="Calibri" w:eastAsia="Calibri" w:cs="Calibri"/>
        </w:rPr>
        <w:t>Analyze a real-world flooding event in terms of hazard and risk</w:t>
      </w:r>
    </w:p>
    <w:p xmlns:wp14="http://schemas.microsoft.com/office/word/2010/wordml" w:rsidR="00E11394" w:rsidRDefault="00E11394" w14:paraId="5997CC1D" wp14:textId="77777777">
      <w:pPr>
        <w:widowControl w:val="0"/>
        <w:rPr>
          <w:rFonts w:ascii="Calibri" w:hAnsi="Calibri" w:eastAsia="Calibri" w:cs="Calibri"/>
        </w:rPr>
      </w:pPr>
    </w:p>
    <w:p xmlns:wp14="http://schemas.microsoft.com/office/word/2010/wordml" w:rsidR="00E11394" w:rsidRDefault="00B011E3" w14:paraId="54B12FAC" wp14:textId="77777777">
      <w:pPr>
        <w:widowControl w:val="0"/>
        <w:rPr>
          <w:rFonts w:ascii="Calibri" w:hAnsi="Calibri" w:eastAsia="Calibri" w:cs="Calibri"/>
        </w:rPr>
      </w:pPr>
      <w:r>
        <w:rPr>
          <w:rFonts w:ascii="Calibri" w:hAnsi="Calibri" w:eastAsia="Calibri" w:cs="Calibri"/>
        </w:rPr>
        <w:t>You will be assigned a role for this activity, and the activity will be structured as follows</w:t>
      </w:r>
    </w:p>
    <w:p xmlns:wp14="http://schemas.microsoft.com/office/word/2010/wordml" w:rsidR="00E11394" w:rsidRDefault="00B011E3" w14:paraId="2F0EAB58" wp14:textId="77777777">
      <w:pPr>
        <w:widowControl w:val="0"/>
        <w:numPr>
          <w:ilvl w:val="0"/>
          <w:numId w:val="10"/>
        </w:numPr>
        <w:rPr>
          <w:rFonts w:ascii="Calibri" w:hAnsi="Calibri" w:eastAsia="Calibri" w:cs="Calibri"/>
        </w:rPr>
      </w:pPr>
      <w:r>
        <w:rPr>
          <w:rFonts w:ascii="Calibri" w:hAnsi="Calibri" w:eastAsia="Calibri" w:cs="Calibri"/>
        </w:rPr>
        <w:t>An introductory lecture on the basics of flood frequency analysis and hazard/risk assessment (day 1)</w:t>
      </w:r>
    </w:p>
    <w:p xmlns:wp14="http://schemas.microsoft.com/office/word/2010/wordml" w:rsidR="00E11394" w:rsidRDefault="00B011E3" w14:paraId="16ACF6CC" wp14:textId="77777777">
      <w:pPr>
        <w:widowControl w:val="0"/>
        <w:numPr>
          <w:ilvl w:val="0"/>
          <w:numId w:val="10"/>
        </w:numPr>
        <w:rPr>
          <w:rFonts w:ascii="Calibri" w:hAnsi="Calibri" w:eastAsia="Calibri" w:cs="Calibri"/>
        </w:rPr>
      </w:pPr>
      <w:r>
        <w:rPr>
          <w:rFonts w:ascii="Calibri" w:hAnsi="Calibri" w:eastAsia="Calibri" w:cs="Calibri"/>
        </w:rPr>
        <w:t>Meeting with people of your role to discuss flood mitigation options that work best for your role (day 2)</w:t>
      </w:r>
    </w:p>
    <w:p xmlns:wp14="http://schemas.microsoft.com/office/word/2010/wordml" w:rsidR="00E11394" w:rsidRDefault="00B011E3" w14:paraId="31DB58D1" wp14:textId="77777777">
      <w:pPr>
        <w:widowControl w:val="0"/>
        <w:numPr>
          <w:ilvl w:val="0"/>
          <w:numId w:val="10"/>
        </w:numPr>
        <w:rPr>
          <w:rFonts w:ascii="Calibri" w:hAnsi="Calibri" w:eastAsia="Calibri" w:cs="Calibri"/>
        </w:rPr>
      </w:pPr>
      <w:r>
        <w:rPr>
          <w:rFonts w:ascii="Calibri" w:hAnsi="Calibri" w:eastAsia="Calibri" w:cs="Calibri"/>
        </w:rPr>
        <w:t>Splitting up into multiple town halls, in which each town hall has several people from each role, to develop and vote on the town’s flooding mitigation strategy (day 3)</w:t>
      </w:r>
    </w:p>
    <w:p xmlns:wp14="http://schemas.microsoft.com/office/word/2010/wordml" w:rsidR="00E11394" w:rsidP="63A20A62" w:rsidRDefault="00B011E3" w14:paraId="6AA35554" wp14:textId="77777777">
      <w:pPr>
        <w:widowControl w:val="0"/>
        <w:numPr>
          <w:ilvl w:val="0"/>
          <w:numId w:val="10"/>
        </w:numPr>
        <w:rPr>
          <w:rFonts w:ascii="Calibri" w:hAnsi="Calibri" w:eastAsia="Calibri" w:cs="Calibri"/>
          <w:lang w:val="en-US"/>
        </w:rPr>
      </w:pPr>
      <w:r w:rsidRPr="63A20A62" w:rsidR="00B011E3">
        <w:rPr>
          <w:rFonts w:ascii="Calibri" w:hAnsi="Calibri" w:eastAsia="Calibri" w:cs="Calibri"/>
          <w:lang w:val="en-US"/>
        </w:rPr>
        <w:t>Finishing up</w:t>
      </w:r>
      <w:r w:rsidRPr="63A20A62" w:rsidR="00B011E3">
        <w:rPr>
          <w:rFonts w:ascii="Calibri" w:hAnsi="Calibri" w:eastAsia="Calibri" w:cs="Calibri"/>
          <w:lang w:val="en-US"/>
        </w:rPr>
        <w:t xml:space="preserve"> town halls &amp; activity reflection (day 4)</w:t>
      </w:r>
    </w:p>
    <w:p xmlns:wp14="http://schemas.microsoft.com/office/word/2010/wordml" w:rsidR="00E11394" w:rsidRDefault="00E11394" w14:paraId="110FFD37" wp14:textId="77777777">
      <w:pPr>
        <w:widowControl w:val="0"/>
        <w:rPr>
          <w:rFonts w:ascii="Calibri" w:hAnsi="Calibri" w:eastAsia="Calibri" w:cs="Calibri"/>
        </w:rPr>
      </w:pPr>
    </w:p>
    <w:p xmlns:wp14="http://schemas.microsoft.com/office/word/2010/wordml" w:rsidR="00E11394" w:rsidRDefault="00B011E3" w14:paraId="655FC300" wp14:textId="77777777">
      <w:pPr>
        <w:widowControl w:val="0"/>
        <w:rPr>
          <w:rFonts w:ascii="Calibri" w:hAnsi="Calibri" w:eastAsia="Calibri" w:cs="Calibri"/>
        </w:rPr>
      </w:pPr>
      <w:r>
        <w:rPr>
          <w:rFonts w:ascii="Calibri" w:hAnsi="Calibri" w:eastAsia="Calibri" w:cs="Calibri"/>
        </w:rPr>
        <w:t>See the information below for an overview of the events leading up to the flood mitigation town-halls!</w:t>
      </w:r>
    </w:p>
    <w:p xmlns:wp14="http://schemas.microsoft.com/office/word/2010/wordml" w:rsidR="00E11394" w:rsidRDefault="00E11394" w14:paraId="6B699379" wp14:textId="77777777">
      <w:pPr>
        <w:rPr>
          <w:rFonts w:ascii="Calibri" w:hAnsi="Calibri" w:eastAsia="Calibri" w:cs="Calibri"/>
          <w:b/>
          <w:u w:val="single"/>
        </w:rPr>
      </w:pPr>
    </w:p>
    <w:p xmlns:wp14="http://schemas.microsoft.com/office/word/2010/wordml" w:rsidR="00E11394" w:rsidRDefault="00B011E3" w14:paraId="21B9A99D" wp14:textId="77777777">
      <w:pPr>
        <w:rPr>
          <w:rFonts w:ascii="Calibri" w:hAnsi="Calibri" w:eastAsia="Calibri" w:cs="Calibri"/>
          <w:b/>
          <w:u w:val="single"/>
        </w:rPr>
      </w:pPr>
      <w:r>
        <w:rPr>
          <w:rFonts w:ascii="Calibri" w:hAnsi="Calibri" w:eastAsia="Calibri" w:cs="Calibri"/>
          <w:b/>
          <w:u w:val="single"/>
        </w:rPr>
        <w:t>General Overview of Tropical Storm Allison</w:t>
      </w:r>
    </w:p>
    <w:p xmlns:wp14="http://schemas.microsoft.com/office/word/2010/wordml" w:rsidR="00E11394" w:rsidP="63A20A62" w:rsidRDefault="00B011E3" w14:paraId="1D6352D3" wp14:textId="77777777">
      <w:pPr>
        <w:rPr>
          <w:rFonts w:ascii="Calibri" w:hAnsi="Calibri" w:eastAsia="Calibri" w:cs="Calibri"/>
          <w:lang w:val="en-US"/>
        </w:rPr>
      </w:pPr>
      <w:r w:rsidRPr="63A20A62" w:rsidR="00B011E3">
        <w:rPr>
          <w:rFonts w:ascii="Calibri" w:hAnsi="Calibri" w:eastAsia="Calibri" w:cs="Calibri"/>
          <w:lang w:val="en-US"/>
        </w:rPr>
        <w:t xml:space="preserve">The year, 2001, the location, Brays Bayou in Houston, Harris County, Tx. Tropical Storm Allison passed over the city from June 5th-7th, did a </w:t>
      </w:r>
      <w:r w:rsidRPr="63A20A62" w:rsidR="00B011E3">
        <w:rPr>
          <w:rFonts w:ascii="Calibri" w:hAnsi="Calibri" w:eastAsia="Calibri" w:cs="Calibri"/>
          <w:lang w:val="en-US"/>
        </w:rPr>
        <w:t>turn over</w:t>
      </w:r>
      <w:r w:rsidRPr="63A20A62" w:rsidR="00B011E3">
        <w:rPr>
          <w:rFonts w:ascii="Calibri" w:hAnsi="Calibri" w:eastAsia="Calibri" w:cs="Calibri"/>
          <w:lang w:val="en-US"/>
        </w:rPr>
        <w:t xml:space="preserve"> the Gulf of Mexico, and then returned from June 8th-9th to dump up to 28in of rain on the city within a 12-hour period and flooded 73,000 homes in Harris County (</w:t>
      </w:r>
      <w:hyperlink r:id="R3a8342feb9d5408a">
        <w:r w:rsidRPr="63A20A62" w:rsidR="00B011E3">
          <w:rPr>
            <w:rFonts w:ascii="Calibri" w:hAnsi="Calibri" w:eastAsia="Calibri" w:cs="Calibri"/>
            <w:color w:val="1155CC"/>
            <w:u w:val="single"/>
            <w:lang w:val="en-US"/>
          </w:rPr>
          <w:t>TSARP</w:t>
        </w:r>
      </w:hyperlink>
      <w:r w:rsidRPr="63A20A62" w:rsidR="00B011E3">
        <w:rPr>
          <w:rFonts w:ascii="Calibri" w:hAnsi="Calibri" w:eastAsia="Calibri" w:cs="Calibri"/>
          <w:lang w:val="en-US"/>
        </w:rPr>
        <w:t xml:space="preserve">). Brays Bayou, particularly the downstream area, experienced unprecedented rainfall amounts and up to 20 in of rain, leading to catastrophic flooding. Overtopped banks in the downstream areas of Brays Bayou led to at least </w:t>
      </w:r>
      <w:r w:rsidRPr="63A20A62" w:rsidR="00B011E3">
        <w:rPr>
          <w:rFonts w:ascii="Calibri" w:hAnsi="Calibri" w:eastAsia="Calibri" w:cs="Calibri"/>
          <w:lang w:val="en-US"/>
        </w:rPr>
        <w:t>bankfull</w:t>
      </w:r>
      <w:r w:rsidRPr="63A20A62" w:rsidR="00B011E3">
        <w:rPr>
          <w:rFonts w:ascii="Calibri" w:hAnsi="Calibri" w:eastAsia="Calibri" w:cs="Calibri"/>
          <w:lang w:val="en-US"/>
        </w:rPr>
        <w:t xml:space="preserve"> conditions for ~9 hours near the Texas Medical Center. </w:t>
      </w:r>
    </w:p>
    <w:p xmlns:wp14="http://schemas.microsoft.com/office/word/2010/wordml" w:rsidR="00E11394" w:rsidRDefault="00E11394" w14:paraId="3FE9F23F" wp14:textId="77777777">
      <w:pPr>
        <w:rPr>
          <w:rFonts w:ascii="Calibri" w:hAnsi="Calibri" w:eastAsia="Calibri" w:cs="Calibri"/>
        </w:rPr>
      </w:pPr>
    </w:p>
    <w:p xmlns:wp14="http://schemas.microsoft.com/office/word/2010/wordml" w:rsidR="00E11394" w:rsidP="63A20A62" w:rsidRDefault="00B011E3" w14:paraId="692D77ED" wp14:textId="77777777">
      <w:pPr>
        <w:rPr>
          <w:rFonts w:ascii="Calibri" w:hAnsi="Calibri" w:eastAsia="Calibri" w:cs="Calibri"/>
          <w:lang w:val="en-US"/>
        </w:rPr>
      </w:pPr>
      <w:r w:rsidRPr="63A20A62" w:rsidR="00B011E3">
        <w:rPr>
          <w:rFonts w:ascii="Calibri" w:hAnsi="Calibri" w:eastAsia="Calibri" w:cs="Calibri"/>
          <w:lang w:val="en-US"/>
        </w:rPr>
        <w:t xml:space="preserve">At that time, Tropical Storm Allison became the </w:t>
      </w:r>
      <w:r w:rsidRPr="63A20A62" w:rsidR="00B011E3">
        <w:rPr>
          <w:rFonts w:ascii="Calibri" w:hAnsi="Calibri" w:eastAsia="Calibri" w:cs="Calibri"/>
          <w:lang w:val="en-US"/>
        </w:rPr>
        <w:t>most costly</w:t>
      </w:r>
      <w:r w:rsidRPr="63A20A62" w:rsidR="00B011E3">
        <w:rPr>
          <w:rFonts w:ascii="Calibri" w:hAnsi="Calibri" w:eastAsia="Calibri" w:cs="Calibri"/>
          <w:lang w:val="en-US"/>
        </w:rPr>
        <w:t xml:space="preserve"> tropical storm in </w:t>
      </w:r>
      <w:r w:rsidRPr="63A20A62" w:rsidR="00B011E3">
        <w:rPr>
          <w:rFonts w:ascii="Calibri" w:hAnsi="Calibri" w:eastAsia="Calibri" w:cs="Calibri"/>
          <w:lang w:val="en-US"/>
        </w:rPr>
        <w:t xml:space="preserve">U.S.  </w:t>
      </w:r>
      <w:r w:rsidRPr="63A20A62" w:rsidR="00B011E3">
        <w:rPr>
          <w:rFonts w:ascii="Calibri" w:hAnsi="Calibri" w:eastAsia="Calibri" w:cs="Calibri"/>
          <w:lang w:val="en-US"/>
        </w:rPr>
        <w:t xml:space="preserve">History totaling $5 billion dollars of damage (not adjusted for inflation). </w:t>
      </w:r>
    </w:p>
    <w:p xmlns:wp14="http://schemas.microsoft.com/office/word/2010/wordml" w:rsidR="00E11394" w:rsidRDefault="00B011E3" w14:paraId="1F72F646" wp14:textId="77777777">
      <w:pPr>
        <w:rPr>
          <w:rFonts w:ascii="Calibri" w:hAnsi="Calibri" w:eastAsia="Calibri" w:cs="Calibri"/>
          <w:b/>
          <w:i/>
          <w:sz w:val="24"/>
          <w:szCs w:val="24"/>
          <w:u w:val="single"/>
        </w:rPr>
      </w:pPr>
      <w:r>
        <w:rPr>
          <w:rFonts w:ascii="Calibri" w:hAnsi="Calibri" w:eastAsia="Calibri" w:cs="Calibri"/>
          <w:b/>
          <w:i/>
          <w:noProof/>
          <w:sz w:val="24"/>
          <w:szCs w:val="24"/>
          <w:u w:val="single"/>
        </w:rPr>
        <w:drawing>
          <wp:inline xmlns:wp14="http://schemas.microsoft.com/office/word/2010/wordprocessingDrawing" distT="114300" distB="114300" distL="114300" distR="114300" wp14:anchorId="756509D1" wp14:editId="7777777">
            <wp:extent cx="5943600" cy="248920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943600" cy="2489200"/>
                    </a:xfrm>
                    <a:prstGeom prst="rect">
                      <a:avLst/>
                    </a:prstGeom>
                    <a:ln/>
                  </pic:spPr>
                </pic:pic>
              </a:graphicData>
            </a:graphic>
          </wp:inline>
        </w:drawing>
      </w:r>
    </w:p>
    <w:p xmlns:wp14="http://schemas.microsoft.com/office/word/2010/wordml" w:rsidR="00E11394" w:rsidRDefault="00E11394" w14:paraId="08CE6F91" wp14:textId="77777777">
      <w:pPr>
        <w:rPr>
          <w:rFonts w:ascii="Calibri" w:hAnsi="Calibri" w:eastAsia="Calibri" w:cs="Calibri"/>
          <w:b/>
          <w:i/>
          <w:sz w:val="24"/>
          <w:szCs w:val="24"/>
          <w:u w:val="single"/>
        </w:rPr>
      </w:pPr>
    </w:p>
    <w:p xmlns:wp14="http://schemas.microsoft.com/office/word/2010/wordml" w:rsidR="00E11394" w:rsidRDefault="00E11394" w14:paraId="61CDCEAD" wp14:textId="77777777">
      <w:pPr>
        <w:rPr>
          <w:rFonts w:ascii="Calibri" w:hAnsi="Calibri" w:eastAsia="Calibri" w:cs="Calibri"/>
          <w:b/>
          <w:i/>
          <w:sz w:val="24"/>
          <w:szCs w:val="24"/>
          <w:u w:val="single"/>
        </w:rPr>
      </w:pPr>
    </w:p>
    <w:p xmlns:wp14="http://schemas.microsoft.com/office/word/2010/wordml" w:rsidR="00E11394" w:rsidP="63A20A62" w:rsidRDefault="00B011E3" w14:paraId="55E9FE10" wp14:textId="77777777">
      <w:pPr>
        <w:rPr>
          <w:rFonts w:ascii="Calibri" w:hAnsi="Calibri" w:eastAsia="Calibri" w:cs="Calibri"/>
          <w:i w:val="1"/>
          <w:iCs w:val="1"/>
          <w:sz w:val="24"/>
          <w:szCs w:val="24"/>
          <w:highlight w:val="yellow"/>
          <w:lang w:val="en-US"/>
        </w:rPr>
      </w:pPr>
      <w:r w:rsidRPr="63A20A62" w:rsidR="00B011E3">
        <w:rPr>
          <w:rFonts w:ascii="Calibri" w:hAnsi="Calibri" w:eastAsia="Calibri" w:cs="Calibri"/>
          <w:i w:val="1"/>
          <w:iCs w:val="1"/>
          <w:sz w:val="24"/>
          <w:szCs w:val="24"/>
          <w:lang w:val="en-US"/>
        </w:rPr>
        <w:t>Flood maps modified from the Tropical Storm Allison Recovery Project (TSARP.org) a partnership between FEMA and the HCFCD.</w:t>
      </w:r>
    </w:p>
    <w:p xmlns:wp14="http://schemas.microsoft.com/office/word/2010/wordml" w:rsidR="00E11394" w:rsidRDefault="00E11394" w14:paraId="6BB9E253" wp14:textId="77777777">
      <w:pPr>
        <w:rPr>
          <w:rFonts w:ascii="Calibri" w:hAnsi="Calibri" w:eastAsia="Calibri" w:cs="Calibri"/>
          <w:b/>
        </w:rPr>
      </w:pPr>
    </w:p>
    <w:p xmlns:wp14="http://schemas.microsoft.com/office/word/2010/wordml" w:rsidR="00E11394" w:rsidRDefault="00B011E3" w14:paraId="186569CE" wp14:textId="77777777">
      <w:pPr>
        <w:rPr>
          <w:rFonts w:ascii="Calibri" w:hAnsi="Calibri" w:eastAsia="Calibri" w:cs="Calibri"/>
          <w:highlight w:val="yellow"/>
        </w:rPr>
      </w:pPr>
      <w:r>
        <w:rPr>
          <w:rFonts w:ascii="Calibri" w:hAnsi="Calibri" w:eastAsia="Calibri" w:cs="Calibri"/>
          <w:b/>
          <w:u w:val="single"/>
        </w:rPr>
        <w:t>The flooding history of Brays Bayou prior to Tropical Storm Allison</w:t>
      </w:r>
    </w:p>
    <w:p xmlns:wp14="http://schemas.microsoft.com/office/word/2010/wordml" w:rsidR="00E11394" w:rsidP="63A20A62" w:rsidRDefault="00B011E3" w14:paraId="6082CD2F" wp14:textId="77777777">
      <w:pPr>
        <w:rPr>
          <w:rFonts w:ascii="Calibri" w:hAnsi="Calibri" w:eastAsia="Calibri" w:cs="Calibri"/>
          <w:lang w:val="en-US"/>
        </w:rPr>
      </w:pPr>
      <w:bookmarkStart w:name="_Int_zQ9aSgOx" w:id="1997465880"/>
      <w:r w:rsidRPr="4AED6F4C" w:rsidR="00B011E3">
        <w:rPr>
          <w:rFonts w:ascii="Calibri" w:hAnsi="Calibri" w:eastAsia="Calibri" w:cs="Calibri"/>
          <w:lang w:val="en-US"/>
        </w:rPr>
        <w:t>Brays Bayou is a bayou (slow moving body of water found in a flat area, similar to a river or stream) in southeast Houston fed by Keegans Bayou, Willow Waterhole, and Harris Gully.</w:t>
      </w:r>
      <w:bookmarkEnd w:id="1997465880"/>
      <w:r w:rsidRPr="4AED6F4C" w:rsidR="00B011E3">
        <w:rPr>
          <w:rFonts w:ascii="Calibri" w:hAnsi="Calibri" w:eastAsia="Calibri" w:cs="Calibri"/>
          <w:lang w:val="en-US"/>
        </w:rPr>
        <w:t xml:space="preserve"> It is </w:t>
      </w:r>
      <w:r w:rsidRPr="4AED6F4C" w:rsidR="00B011E3">
        <w:rPr>
          <w:rFonts w:ascii="Calibri" w:hAnsi="Calibri" w:eastAsia="Calibri" w:cs="Calibri"/>
          <w:lang w:val="en-US"/>
        </w:rPr>
        <w:t>relatively flat</w:t>
      </w:r>
      <w:r w:rsidRPr="4AED6F4C" w:rsidR="00B011E3">
        <w:rPr>
          <w:rFonts w:ascii="Calibri" w:hAnsi="Calibri" w:eastAsia="Calibri" w:cs="Calibri"/>
          <w:lang w:val="en-US"/>
        </w:rPr>
        <w:t xml:space="preserve">, which can negatively </w:t>
      </w:r>
      <w:r w:rsidRPr="4AED6F4C" w:rsidR="00B011E3">
        <w:rPr>
          <w:rFonts w:ascii="Calibri" w:hAnsi="Calibri" w:eastAsia="Calibri" w:cs="Calibri"/>
          <w:lang w:val="en-US"/>
        </w:rPr>
        <w:t>impact</w:t>
      </w:r>
      <w:r w:rsidRPr="4AED6F4C" w:rsidR="00B011E3">
        <w:rPr>
          <w:rFonts w:ascii="Calibri" w:hAnsi="Calibri" w:eastAsia="Calibri" w:cs="Calibri"/>
          <w:lang w:val="en-US"/>
        </w:rPr>
        <w:t xml:space="preserve"> drainage and can lead to water ponding. </w:t>
      </w:r>
    </w:p>
    <w:p xmlns:wp14="http://schemas.microsoft.com/office/word/2010/wordml" w:rsidR="00E11394" w:rsidRDefault="00B011E3" w14:paraId="23DE523C" wp14:textId="77777777">
      <w:pPr>
        <w:rPr>
          <w:rFonts w:ascii="Calibri" w:hAnsi="Calibri" w:eastAsia="Calibri" w:cs="Calibri"/>
        </w:rPr>
      </w:pPr>
      <w:r>
        <w:rPr>
          <w:rFonts w:ascii="Calibri" w:hAnsi="Calibri" w:eastAsia="Calibri" w:cs="Calibri"/>
          <w:noProof/>
        </w:rPr>
        <w:drawing>
          <wp:inline xmlns:wp14="http://schemas.microsoft.com/office/word/2010/wordprocessingDrawing" distT="114300" distB="114300" distL="114300" distR="114300" wp14:anchorId="5AA3D907" wp14:editId="7777777">
            <wp:extent cx="5943600" cy="298450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l="4006" t="11564" r="11217" b="28117"/>
                    <a:stretch>
                      <a:fillRect/>
                    </a:stretch>
                  </pic:blipFill>
                  <pic:spPr>
                    <a:xfrm>
                      <a:off x="0" y="0"/>
                      <a:ext cx="5943600" cy="2984500"/>
                    </a:xfrm>
                    <a:prstGeom prst="rect">
                      <a:avLst/>
                    </a:prstGeom>
                    <a:ln/>
                  </pic:spPr>
                </pic:pic>
              </a:graphicData>
            </a:graphic>
          </wp:inline>
        </w:drawing>
      </w:r>
    </w:p>
    <w:p xmlns:wp14="http://schemas.microsoft.com/office/word/2010/wordml" w:rsidR="00E11394" w:rsidRDefault="00E11394" w14:paraId="52E56223" wp14:textId="77777777">
      <w:pPr>
        <w:rPr>
          <w:rFonts w:ascii="Calibri" w:hAnsi="Calibri" w:eastAsia="Calibri" w:cs="Calibri"/>
        </w:rPr>
      </w:pPr>
    </w:p>
    <w:p xmlns:wp14="http://schemas.microsoft.com/office/word/2010/wordml" w:rsidR="00E11394" w:rsidP="63A20A62" w:rsidRDefault="00B011E3" w14:paraId="031C44BE" wp14:textId="7CDFE5AD">
      <w:pPr>
        <w:rPr>
          <w:rFonts w:ascii="Calibri" w:hAnsi="Calibri" w:eastAsia="Calibri" w:cs="Calibri"/>
          <w:lang w:val="en-US"/>
        </w:rPr>
      </w:pPr>
      <w:r w:rsidRPr="4AED6F4C" w:rsidR="3CA8783F">
        <w:rPr>
          <w:rFonts w:ascii="Calibri" w:hAnsi="Calibri" w:eastAsia="Calibri" w:cs="Calibri"/>
          <w:lang w:val="en-US"/>
        </w:rPr>
        <w:t>From 1957-1968, the US Army Corps of Engineers deepened, widened, and concrete-lined lower reaches of the bayou, allowing it to hold more water and engineering it to prevent overtopping due to a 100-year flood.</w:t>
      </w:r>
      <w:r w:rsidRPr="4AED6F4C" w:rsidR="00B011E3">
        <w:rPr>
          <w:rFonts w:ascii="Calibri" w:hAnsi="Calibri" w:eastAsia="Calibri" w:cs="Calibri"/>
          <w:lang w:val="en-US"/>
        </w:rPr>
        <w:t xml:space="preserve"> Over the next 50 years, the region experienced rapid urbanization. By the 1970s, the channel could only hold a 30-year flood and by the 1990s, a 10-year flow could produce </w:t>
      </w:r>
      <w:r w:rsidRPr="4AED6F4C" w:rsidR="00B011E3">
        <w:rPr>
          <w:rFonts w:ascii="Calibri" w:hAnsi="Calibri" w:eastAsia="Calibri" w:cs="Calibri"/>
          <w:lang w:val="en-US"/>
        </w:rPr>
        <w:t>bankfull</w:t>
      </w:r>
      <w:r w:rsidRPr="4AED6F4C" w:rsidR="00B011E3">
        <w:rPr>
          <w:rFonts w:ascii="Calibri" w:hAnsi="Calibri" w:eastAsia="Calibri" w:cs="Calibri"/>
          <w:lang w:val="en-US"/>
        </w:rPr>
        <w:t xml:space="preserve"> flow in certain places along the channel. Approximately 30,000 </w:t>
      </w:r>
      <w:r w:rsidRPr="4AED6F4C" w:rsidR="00B011E3">
        <w:rPr>
          <w:rFonts w:ascii="Calibri" w:hAnsi="Calibri" w:eastAsia="Calibri" w:cs="Calibri"/>
          <w:lang w:val="en-US"/>
        </w:rPr>
        <w:t>people/structures</w:t>
      </w:r>
      <w:r w:rsidRPr="4AED6F4C" w:rsidR="00B011E3">
        <w:rPr>
          <w:rFonts w:ascii="Calibri" w:hAnsi="Calibri" w:eastAsia="Calibri" w:cs="Calibri"/>
          <w:lang w:val="en-US"/>
        </w:rPr>
        <w:t xml:space="preserve"> lived in the 2001-era 100-y</w:t>
      </w:r>
      <w:r w:rsidRPr="4AED6F4C" w:rsidR="00B011E3">
        <w:rPr>
          <w:rFonts w:ascii="Calibri" w:hAnsi="Calibri" w:eastAsia="Calibri" w:cs="Calibri"/>
          <w:lang w:val="en-US"/>
        </w:rPr>
        <w:t>ear floodplain.</w:t>
      </w:r>
    </w:p>
    <w:p xmlns:wp14="http://schemas.microsoft.com/office/word/2010/wordml" w:rsidR="00E11394" w:rsidRDefault="00E11394" w14:paraId="07547A01" wp14:textId="77777777">
      <w:pPr>
        <w:rPr>
          <w:rFonts w:ascii="Calibri" w:hAnsi="Calibri" w:eastAsia="Calibri" w:cs="Calibri"/>
        </w:rPr>
      </w:pPr>
    </w:p>
    <w:p xmlns:wp14="http://schemas.microsoft.com/office/word/2010/wordml" w:rsidR="00E11394" w:rsidRDefault="00B011E3" w14:paraId="5043CB0F" wp14:textId="77777777">
      <w:pPr>
        <w:jc w:val="center"/>
        <w:rPr>
          <w:rFonts w:ascii="Calibri" w:hAnsi="Calibri" w:eastAsia="Calibri" w:cs="Calibri"/>
        </w:rPr>
      </w:pPr>
      <w:r>
        <w:rPr>
          <w:rFonts w:ascii="Calibri" w:hAnsi="Calibri" w:eastAsia="Calibri" w:cs="Calibri"/>
          <w:noProof/>
        </w:rPr>
        <w:drawing>
          <wp:inline xmlns:wp14="http://schemas.microsoft.com/office/word/2010/wordprocessingDrawing" distT="114300" distB="114300" distL="114300" distR="114300" wp14:anchorId="336BC434" wp14:editId="7777777">
            <wp:extent cx="4357688" cy="2688637"/>
            <wp:effectExtent l="0" t="0" r="0" b="0"/>
            <wp:docPr id="1" name="image1.png" descr="Chart"/>
            <wp:cNvGraphicFramePr/>
            <a:graphic xmlns:a="http://schemas.openxmlformats.org/drawingml/2006/main">
              <a:graphicData uri="http://schemas.openxmlformats.org/drawingml/2006/picture">
                <pic:pic xmlns:pic="http://schemas.openxmlformats.org/drawingml/2006/picture">
                  <pic:nvPicPr>
                    <pic:cNvPr id="0" name="image1.png" descr="Chart"/>
                    <pic:cNvPicPr preferRelativeResize="0"/>
                  </pic:nvPicPr>
                  <pic:blipFill>
                    <a:blip r:embed="rId10"/>
                    <a:srcRect/>
                    <a:stretch>
                      <a:fillRect/>
                    </a:stretch>
                  </pic:blipFill>
                  <pic:spPr>
                    <a:xfrm>
                      <a:off x="0" y="0"/>
                      <a:ext cx="4357688" cy="2688637"/>
                    </a:xfrm>
                    <a:prstGeom prst="rect">
                      <a:avLst/>
                    </a:prstGeom>
                    <a:ln/>
                  </pic:spPr>
                </pic:pic>
              </a:graphicData>
            </a:graphic>
          </wp:inline>
        </w:drawing>
      </w:r>
    </w:p>
    <w:p xmlns:wp14="http://schemas.microsoft.com/office/word/2010/wordml" w:rsidR="00E11394" w:rsidRDefault="00E11394" w14:paraId="07459315" wp14:textId="77777777">
      <w:pPr>
        <w:rPr>
          <w:rFonts w:ascii="Calibri" w:hAnsi="Calibri" w:eastAsia="Calibri" w:cs="Calibri"/>
        </w:rPr>
      </w:pPr>
    </w:p>
    <w:p xmlns:wp14="http://schemas.microsoft.com/office/word/2010/wordml" w:rsidR="00E11394" w:rsidRDefault="00B011E3" w14:paraId="51AFBDFE" wp14:textId="77777777">
      <w:pPr>
        <w:rPr>
          <w:rFonts w:ascii="Calibri" w:hAnsi="Calibri" w:eastAsia="Calibri" w:cs="Calibri"/>
        </w:rPr>
      </w:pPr>
      <w:r>
        <w:rPr>
          <w:rFonts w:ascii="Calibri" w:hAnsi="Calibri" w:eastAsia="Calibri" w:cs="Calibri"/>
        </w:rPr>
        <w:t xml:space="preserve">Other flood mitigation strategies included the development of the Houston Automated Local Evaluation in Real Time (ALERT) system in 1983, which used rain gage data and stream gage data to provide flood warnings. This system was updated in 1994 with NEXRAD radar to help improve rainfall estimates. </w:t>
      </w:r>
    </w:p>
    <w:p xmlns:wp14="http://schemas.microsoft.com/office/word/2010/wordml" w:rsidR="00E11394" w:rsidRDefault="00E11394" w14:paraId="6537F28F" wp14:textId="77777777">
      <w:pPr>
        <w:rPr>
          <w:rFonts w:ascii="Calibri" w:hAnsi="Calibri" w:eastAsia="Calibri" w:cs="Calibri"/>
        </w:rPr>
      </w:pPr>
    </w:p>
    <w:p xmlns:wp14="http://schemas.microsoft.com/office/word/2010/wordml" w:rsidR="00E11394" w:rsidP="63A20A62" w:rsidRDefault="00B011E3" w14:paraId="0C5A1520" wp14:textId="77777777">
      <w:pPr>
        <w:rPr>
          <w:rFonts w:ascii="Calibri" w:hAnsi="Calibri" w:eastAsia="Calibri" w:cs="Calibri"/>
          <w:lang w:val="en-US"/>
        </w:rPr>
      </w:pPr>
      <w:r w:rsidRPr="63A20A62" w:rsidR="00B011E3">
        <w:rPr>
          <w:rFonts w:ascii="Calibri" w:hAnsi="Calibri" w:eastAsia="Calibri" w:cs="Calibri"/>
          <w:lang w:val="en-US"/>
        </w:rPr>
        <w:t xml:space="preserve">Why might flooding have changed during this </w:t>
      </w:r>
      <w:r w:rsidRPr="63A20A62" w:rsidR="00B011E3">
        <w:rPr>
          <w:rFonts w:ascii="Calibri" w:hAnsi="Calibri" w:eastAsia="Calibri" w:cs="Calibri"/>
          <w:lang w:val="en-US"/>
        </w:rPr>
        <w:t>time period</w:t>
      </w:r>
      <w:r w:rsidRPr="63A20A62" w:rsidR="00B011E3">
        <w:rPr>
          <w:rFonts w:ascii="Calibri" w:hAnsi="Calibri" w:eastAsia="Calibri" w:cs="Calibri"/>
          <w:lang w:val="en-US"/>
        </w:rPr>
        <w:t xml:space="preserve">? </w:t>
      </w:r>
    </w:p>
    <w:p xmlns:wp14="http://schemas.microsoft.com/office/word/2010/wordml" w:rsidR="00E11394" w:rsidRDefault="00B011E3" w14:paraId="27D1A1C4" wp14:textId="77777777">
      <w:pPr>
        <w:numPr>
          <w:ilvl w:val="0"/>
          <w:numId w:val="20"/>
        </w:numPr>
        <w:rPr>
          <w:rFonts w:ascii="Calibri" w:hAnsi="Calibri" w:eastAsia="Calibri" w:cs="Calibri"/>
        </w:rPr>
      </w:pPr>
      <w:r>
        <w:rPr>
          <w:rFonts w:ascii="Calibri" w:hAnsi="Calibri" w:eastAsia="Calibri" w:cs="Calibri"/>
        </w:rPr>
        <w:t>Urbanization decreases soil permeability, which increases runoff, and peak flood volume during a rainfall event</w:t>
      </w:r>
    </w:p>
    <w:p xmlns:wp14="http://schemas.microsoft.com/office/word/2010/wordml" w:rsidR="00E11394" w:rsidRDefault="00B011E3" w14:paraId="3A7FD8D5" wp14:textId="77777777">
      <w:pPr>
        <w:numPr>
          <w:ilvl w:val="0"/>
          <w:numId w:val="20"/>
        </w:numPr>
        <w:rPr>
          <w:rFonts w:ascii="Calibri" w:hAnsi="Calibri" w:eastAsia="Calibri" w:cs="Calibri"/>
        </w:rPr>
      </w:pPr>
      <w:r>
        <w:rPr>
          <w:rFonts w:ascii="Calibri" w:hAnsi="Calibri" w:eastAsia="Calibri" w:cs="Calibri"/>
        </w:rPr>
        <w:t xml:space="preserve">Channelization (aka channel deepening, widening, and concrete-lining) can result in faster movement of more water, which can reduce the </w:t>
      </w:r>
      <w:r>
        <w:rPr>
          <w:rFonts w:ascii="Calibri" w:hAnsi="Calibri" w:eastAsia="Calibri" w:cs="Calibri"/>
          <w:i/>
        </w:rPr>
        <w:t xml:space="preserve">lag time, </w:t>
      </w:r>
      <w:r>
        <w:rPr>
          <w:rFonts w:ascii="Calibri" w:hAnsi="Calibri" w:eastAsia="Calibri" w:cs="Calibri"/>
        </w:rPr>
        <w:t>‘aka’ the amount of time between peak rainfall and peak flood volume. In fact, during the 1970s-1990s, Fisher (1993) estimated that the lag time in Brays Bayou was only 4 hours, limiting flood forecasting</w:t>
      </w:r>
    </w:p>
    <w:p xmlns:wp14="http://schemas.microsoft.com/office/word/2010/wordml" w:rsidR="00E11394" w:rsidRDefault="00E11394" w14:paraId="6DFB9E20" wp14:textId="77777777">
      <w:pPr>
        <w:rPr>
          <w:rFonts w:ascii="Calibri" w:hAnsi="Calibri" w:eastAsia="Calibri" w:cs="Calibri"/>
        </w:rPr>
      </w:pPr>
    </w:p>
    <w:p xmlns:wp14="http://schemas.microsoft.com/office/word/2010/wordml" w:rsidR="00E11394" w:rsidRDefault="00B011E3" w14:paraId="4C29B1F6" wp14:textId="77777777">
      <w:pPr>
        <w:rPr>
          <w:rFonts w:ascii="Calibri" w:hAnsi="Calibri" w:eastAsia="Calibri" w:cs="Calibri"/>
        </w:rPr>
      </w:pPr>
      <w:r>
        <w:rPr>
          <w:rFonts w:ascii="Calibri" w:hAnsi="Calibri" w:eastAsia="Calibri" w:cs="Calibri"/>
        </w:rPr>
        <w:t>In the early 1990s, the Houston Flood Control District (HCFCD) and the Army Corps of Engineers proposed “Project Brays,” a suite of flood mitigation measures designed in hopes of reducing flood damage. However, none of the proposed interventions were completed by the time Tropical Storm Allison struck.</w:t>
      </w:r>
    </w:p>
    <w:p xmlns:wp14="http://schemas.microsoft.com/office/word/2010/wordml" w:rsidR="00E11394" w:rsidRDefault="00E11394" w14:paraId="70DF9E56" wp14:textId="77777777">
      <w:pPr>
        <w:rPr>
          <w:rFonts w:ascii="Calibri" w:hAnsi="Calibri" w:eastAsia="Calibri" w:cs="Calibri"/>
        </w:rPr>
      </w:pPr>
    </w:p>
    <w:p w:rsidR="63A20A62" w:rsidRDefault="63A20A62" w14:paraId="3FE80DDA" w14:textId="1103EF33">
      <w:r>
        <w:br w:type="page"/>
      </w:r>
    </w:p>
    <w:p xmlns:wp14="http://schemas.microsoft.com/office/word/2010/wordml" w:rsidR="00E11394" w:rsidRDefault="00B011E3" w14:paraId="7F0CBCCA" wp14:textId="77777777">
      <w:pPr>
        <w:rPr>
          <w:rFonts w:ascii="Calibri" w:hAnsi="Calibri" w:eastAsia="Calibri" w:cs="Calibri"/>
          <w:b/>
          <w:sz w:val="24"/>
          <w:szCs w:val="24"/>
          <w:u w:val="single"/>
        </w:rPr>
      </w:pPr>
      <w:r w:rsidRPr="4AED6F4C" w:rsidR="00B011E3">
        <w:rPr>
          <w:rFonts w:ascii="Calibri" w:hAnsi="Calibri" w:eastAsia="Calibri" w:cs="Calibri"/>
          <w:b w:val="1"/>
          <w:bCs w:val="1"/>
          <w:sz w:val="24"/>
          <w:szCs w:val="24"/>
          <w:u w:val="single"/>
        </w:rPr>
        <w:t>Activity deliverables</w:t>
      </w:r>
    </w:p>
    <w:p xmlns:wp14="http://schemas.microsoft.com/office/word/2010/wordml" w:rsidR="00E11394" w:rsidP="4AED6F4C" w:rsidRDefault="00B011E3" w14:paraId="27F1694B" wp14:textId="77E4B4F1">
      <w:pPr>
        <w:numPr>
          <w:ilvl w:val="0"/>
          <w:numId w:val="1"/>
        </w:numPr>
        <w:shd w:val="clear" w:color="auto" w:fill="FFFFFF" w:themeFill="background1"/>
        <w:ind w:left="360"/>
        <w:rPr>
          <w:rFonts w:ascii="Calibri" w:hAnsi="Calibri" w:eastAsia="Calibri" w:cs="Calibri" w:asciiTheme="majorAscii" w:hAnsiTheme="majorAscii" w:eastAsiaTheme="majorAscii" w:cstheme="majorAscii"/>
          <w:color w:val="212121"/>
          <w:sz w:val="22"/>
          <w:szCs w:val="22"/>
        </w:rPr>
      </w:pPr>
      <w:r w:rsidRPr="4AED6F4C" w:rsidR="00B011E3">
        <w:rPr>
          <w:rFonts w:ascii="Calibri" w:hAnsi="Calibri" w:eastAsia="Calibri" w:cs="Calibri" w:asciiTheme="majorAscii" w:hAnsiTheme="majorAscii" w:eastAsiaTheme="majorAscii" w:cstheme="majorAscii"/>
          <w:color w:val="212121"/>
          <w:sz w:val="22"/>
          <w:szCs w:val="22"/>
        </w:rPr>
        <w:t>Homework due 11/10: Pre-Reading Assignment (</w:t>
      </w:r>
      <w:r w:rsidRPr="4AED6F4C" w:rsidR="5E67EBA8">
        <w:rPr>
          <w:rFonts w:ascii="Calibri" w:hAnsi="Calibri" w:eastAsia="Calibri" w:cs="Calibri" w:asciiTheme="majorAscii" w:hAnsiTheme="majorAscii" w:eastAsiaTheme="majorAscii" w:cstheme="majorAscii"/>
          <w:color w:val="212121"/>
          <w:sz w:val="22"/>
          <w:szCs w:val="22"/>
        </w:rPr>
        <w:t>10</w:t>
      </w:r>
      <w:r w:rsidRPr="4AED6F4C" w:rsidR="00B011E3">
        <w:rPr>
          <w:rFonts w:ascii="Calibri" w:hAnsi="Calibri" w:eastAsia="Calibri" w:cs="Calibri" w:asciiTheme="majorAscii" w:hAnsiTheme="majorAscii" w:eastAsiaTheme="majorAscii" w:cstheme="majorAscii"/>
          <w:color w:val="212121"/>
          <w:sz w:val="22"/>
          <w:szCs w:val="22"/>
        </w:rPr>
        <w:t xml:space="preserve"> pts) - individual submission</w:t>
      </w:r>
    </w:p>
    <w:p xmlns:wp14="http://schemas.microsoft.com/office/word/2010/wordml" w:rsidR="00E11394" w:rsidP="4AED6F4C" w:rsidRDefault="00B011E3" w14:paraId="2E5B510A" wp14:textId="54C1DCCD">
      <w:pPr>
        <w:numPr>
          <w:ilvl w:val="0"/>
          <w:numId w:val="1"/>
        </w:numPr>
        <w:shd w:val="clear" w:color="auto" w:fill="FFFFFF" w:themeFill="background1"/>
        <w:ind w:left="360"/>
        <w:rPr>
          <w:rFonts w:ascii="Calibri" w:hAnsi="Calibri" w:eastAsia="Calibri" w:cs="Calibri" w:asciiTheme="majorAscii" w:hAnsiTheme="majorAscii" w:eastAsiaTheme="majorAscii" w:cstheme="majorAscii"/>
          <w:color w:val="212121"/>
          <w:sz w:val="22"/>
          <w:szCs w:val="22"/>
        </w:rPr>
      </w:pPr>
      <w:r w:rsidRPr="5C042FEA" w:rsidR="00B011E3">
        <w:rPr>
          <w:rFonts w:ascii="Calibri" w:hAnsi="Calibri" w:eastAsia="Calibri" w:cs="Calibri" w:asciiTheme="majorAscii" w:hAnsiTheme="majorAscii" w:eastAsiaTheme="majorAscii" w:cstheme="majorAscii"/>
          <w:color w:val="212121"/>
          <w:sz w:val="22"/>
          <w:szCs w:val="22"/>
        </w:rPr>
        <w:t>In Class: Sub-group worksheet (</w:t>
      </w:r>
      <w:r w:rsidRPr="5C042FEA" w:rsidR="79B07324">
        <w:rPr>
          <w:rFonts w:ascii="Calibri" w:hAnsi="Calibri" w:eastAsia="Calibri" w:cs="Calibri" w:asciiTheme="majorAscii" w:hAnsiTheme="majorAscii" w:eastAsiaTheme="majorAscii" w:cstheme="majorAscii"/>
          <w:color w:val="212121"/>
          <w:sz w:val="22"/>
          <w:szCs w:val="22"/>
        </w:rPr>
        <w:t>25</w:t>
      </w:r>
      <w:r w:rsidRPr="5C042FEA" w:rsidR="00B011E3">
        <w:rPr>
          <w:rFonts w:ascii="Calibri" w:hAnsi="Calibri" w:eastAsia="Calibri" w:cs="Calibri" w:asciiTheme="majorAscii" w:hAnsiTheme="majorAscii" w:eastAsiaTheme="majorAscii" w:cstheme="majorAscii"/>
          <w:color w:val="212121"/>
          <w:sz w:val="22"/>
          <w:szCs w:val="22"/>
        </w:rPr>
        <w:t xml:space="preserve"> pts) - one submission per sub-group</w:t>
      </w:r>
    </w:p>
    <w:p xmlns:wp14="http://schemas.microsoft.com/office/word/2010/wordml" w:rsidR="00E11394" w:rsidP="4AED6F4C" w:rsidRDefault="00B011E3" w14:paraId="2FD25BCA" wp14:textId="77777777">
      <w:pPr>
        <w:numPr>
          <w:ilvl w:val="0"/>
          <w:numId w:val="1"/>
        </w:numPr>
        <w:shd w:val="clear" w:color="auto" w:fill="FFFFFF" w:themeFill="background1"/>
        <w:ind w:left="360"/>
        <w:rPr>
          <w:rFonts w:ascii="Calibri" w:hAnsi="Calibri" w:eastAsia="Calibri" w:cs="Calibri" w:asciiTheme="majorAscii" w:hAnsiTheme="majorAscii" w:eastAsiaTheme="majorAscii" w:cstheme="majorAscii"/>
          <w:color w:val="212121"/>
          <w:sz w:val="22"/>
          <w:szCs w:val="22"/>
        </w:rPr>
      </w:pPr>
      <w:r w:rsidRPr="4AED6F4C" w:rsidR="00B011E3">
        <w:rPr>
          <w:rFonts w:ascii="Calibri" w:hAnsi="Calibri" w:eastAsia="Calibri" w:cs="Calibri" w:asciiTheme="majorAscii" w:hAnsiTheme="majorAscii" w:eastAsiaTheme="majorAscii" w:cstheme="majorAscii"/>
          <w:color w:val="212121"/>
          <w:sz w:val="22"/>
          <w:szCs w:val="22"/>
        </w:rPr>
        <w:t>In Class: Whole-Role worksheet (20 pts) - one submission per role</w:t>
      </w:r>
    </w:p>
    <w:p xmlns:wp14="http://schemas.microsoft.com/office/word/2010/wordml" w:rsidR="00E11394" w:rsidP="4AED6F4C" w:rsidRDefault="00B011E3" w14:paraId="5ACE51F3" wp14:textId="77777777">
      <w:pPr>
        <w:numPr>
          <w:ilvl w:val="0"/>
          <w:numId w:val="1"/>
        </w:numPr>
        <w:shd w:val="clear" w:color="auto" w:fill="FFFFFF" w:themeFill="background1"/>
        <w:ind w:left="360"/>
        <w:rPr>
          <w:rFonts w:ascii="Calibri" w:hAnsi="Calibri" w:eastAsia="Calibri" w:cs="Calibri" w:asciiTheme="majorAscii" w:hAnsiTheme="majorAscii" w:eastAsiaTheme="majorAscii" w:cstheme="majorAscii"/>
          <w:color w:val="212121"/>
          <w:sz w:val="22"/>
          <w:szCs w:val="22"/>
        </w:rPr>
      </w:pPr>
      <w:r w:rsidRPr="4AED6F4C" w:rsidR="00B011E3">
        <w:rPr>
          <w:rFonts w:ascii="Calibri" w:hAnsi="Calibri" w:eastAsia="Calibri" w:cs="Calibri" w:asciiTheme="majorAscii" w:hAnsiTheme="majorAscii" w:eastAsiaTheme="majorAscii" w:cstheme="majorAscii"/>
          <w:color w:val="212121"/>
          <w:sz w:val="22"/>
          <w:szCs w:val="22"/>
        </w:rPr>
        <w:t>In Class: Working Group Proposal Document (30 pts) - small group submission</w:t>
      </w:r>
    </w:p>
    <w:p xmlns:wp14="http://schemas.microsoft.com/office/word/2010/wordml" w:rsidR="00E11394" w:rsidP="4AED6F4C" w:rsidRDefault="00B011E3" w14:paraId="10FAA6E4" wp14:textId="77777777">
      <w:pPr>
        <w:numPr>
          <w:ilvl w:val="0"/>
          <w:numId w:val="1"/>
        </w:numPr>
        <w:shd w:val="clear" w:color="auto" w:fill="FFFFFF" w:themeFill="background1"/>
        <w:ind w:left="360"/>
        <w:rPr>
          <w:rFonts w:ascii="Calibri" w:hAnsi="Calibri" w:eastAsia="Calibri" w:cs="Calibri" w:asciiTheme="majorAscii" w:hAnsiTheme="majorAscii" w:eastAsiaTheme="majorAscii" w:cstheme="majorAscii"/>
          <w:color w:val="212121"/>
          <w:sz w:val="22"/>
          <w:szCs w:val="22"/>
        </w:rPr>
      </w:pPr>
      <w:r w:rsidRPr="4AED6F4C" w:rsidR="00B011E3">
        <w:rPr>
          <w:rFonts w:ascii="Calibri" w:hAnsi="Calibri" w:eastAsia="Calibri" w:cs="Calibri" w:asciiTheme="majorAscii" w:hAnsiTheme="majorAscii" w:eastAsiaTheme="majorAscii" w:cstheme="majorAscii"/>
          <w:color w:val="212121"/>
          <w:sz w:val="22"/>
          <w:szCs w:val="22"/>
        </w:rPr>
        <w:t>In Class: Reflection Document (5 pts) - individual submission</w:t>
      </w:r>
    </w:p>
    <w:p xmlns:wp14="http://schemas.microsoft.com/office/word/2010/wordml" w:rsidR="00E11394" w:rsidRDefault="00E11394" w14:paraId="44E871BC" wp14:textId="77777777">
      <w:pPr>
        <w:rPr>
          <w:rFonts w:ascii="Calibri" w:hAnsi="Calibri" w:eastAsia="Calibri" w:cs="Calibri"/>
          <w:b/>
          <w:sz w:val="24"/>
          <w:szCs w:val="24"/>
          <w:u w:val="single"/>
        </w:rPr>
      </w:pPr>
    </w:p>
    <w:p xmlns:wp14="http://schemas.microsoft.com/office/word/2010/wordml" w:rsidR="00E11394" w:rsidRDefault="00B011E3" w14:paraId="144A5D23" wp14:textId="77777777">
      <w:pPr>
        <w:jc w:val="center"/>
        <w:rPr>
          <w:rFonts w:ascii="Calibri" w:hAnsi="Calibri" w:eastAsia="Calibri" w:cs="Calibri"/>
          <w:b/>
          <w:sz w:val="36"/>
          <w:szCs w:val="36"/>
        </w:rPr>
      </w:pPr>
      <w:r>
        <w:br w:type="page"/>
      </w:r>
    </w:p>
    <w:p xmlns:wp14="http://schemas.microsoft.com/office/word/2010/wordml" w:rsidR="00E11394" w:rsidRDefault="00B011E3" w14:paraId="6C8FB98B" wp14:textId="77777777">
      <w:pPr>
        <w:jc w:val="center"/>
        <w:rPr>
          <w:rFonts w:ascii="Calibri" w:hAnsi="Calibri" w:eastAsia="Calibri" w:cs="Calibri"/>
          <w:b/>
          <w:sz w:val="36"/>
          <w:szCs w:val="36"/>
        </w:rPr>
      </w:pPr>
      <w:r>
        <w:rPr>
          <w:rFonts w:ascii="Calibri" w:hAnsi="Calibri" w:eastAsia="Calibri" w:cs="Calibri"/>
          <w:b/>
          <w:sz w:val="36"/>
          <w:szCs w:val="36"/>
        </w:rPr>
        <w:t>Role-Specific Readings</w:t>
      </w:r>
    </w:p>
    <w:p xmlns:wp14="http://schemas.microsoft.com/office/word/2010/wordml" w:rsidR="00E11394" w:rsidP="63A20A62" w:rsidRDefault="00B011E3" w14:paraId="3539AF12" wp14:textId="77777777">
      <w:pPr>
        <w:rPr>
          <w:rFonts w:ascii="Calibri" w:hAnsi="Calibri" w:eastAsia="Calibri" w:cs="Calibri"/>
          <w:i w:val="1"/>
          <w:iCs w:val="1"/>
          <w:sz w:val="24"/>
          <w:szCs w:val="24"/>
          <w:lang w:val="en-US"/>
        </w:rPr>
      </w:pPr>
      <w:r w:rsidRPr="63A20A62" w:rsidR="00B011E3">
        <w:rPr>
          <w:rFonts w:ascii="Calibri" w:hAnsi="Calibri" w:eastAsia="Calibri" w:cs="Calibri"/>
          <w:i w:val="1"/>
          <w:iCs w:val="1"/>
          <w:sz w:val="24"/>
          <w:szCs w:val="24"/>
          <w:lang w:val="en-US"/>
        </w:rPr>
        <w:t>Braeswood</w:t>
      </w:r>
      <w:r w:rsidRPr="63A20A62" w:rsidR="00B011E3">
        <w:rPr>
          <w:rFonts w:ascii="Calibri" w:hAnsi="Calibri" w:eastAsia="Calibri" w:cs="Calibri"/>
          <w:i w:val="1"/>
          <w:iCs w:val="1"/>
          <w:sz w:val="24"/>
          <w:szCs w:val="24"/>
          <w:lang w:val="en-US"/>
        </w:rPr>
        <w:t xml:space="preserve"> Place Resident:</w:t>
      </w:r>
    </w:p>
    <w:p xmlns:wp14="http://schemas.microsoft.com/office/word/2010/wordml" w:rsidR="00E11394" w:rsidP="63A20A62" w:rsidRDefault="00B011E3" w14:paraId="16CC6D67" wp14:textId="5800C2C4">
      <w:pPr>
        <w:rPr>
          <w:rFonts w:ascii="Calibri" w:hAnsi="Calibri" w:eastAsia="Calibri" w:cs="Calibri"/>
          <w:sz w:val="24"/>
          <w:szCs w:val="24"/>
          <w:lang w:val="en-US"/>
        </w:rPr>
      </w:pPr>
      <w:r w:rsidRPr="5C042FEA" w:rsidR="00B011E3">
        <w:rPr>
          <w:rFonts w:ascii="Calibri" w:hAnsi="Calibri" w:eastAsia="Calibri" w:cs="Calibri"/>
          <w:b w:val="1"/>
          <w:bCs w:val="1"/>
          <w:sz w:val="24"/>
          <w:szCs w:val="24"/>
          <w:lang w:val="en-US"/>
        </w:rPr>
        <w:t xml:space="preserve">About the role/drivers: </w:t>
      </w:r>
      <w:r w:rsidRPr="5C042FEA" w:rsidR="00B011E3">
        <w:rPr>
          <w:rFonts w:ascii="Calibri" w:hAnsi="Calibri" w:eastAsia="Calibri" w:cs="Calibri"/>
          <w:sz w:val="24"/>
          <w:szCs w:val="24"/>
          <w:lang w:val="en-US"/>
        </w:rPr>
        <w:t xml:space="preserve">You are part of a five-person family that lives in a house within the 100-year floodplain that was flooded by TS Allison. It is a </w:t>
      </w:r>
      <w:r w:rsidRPr="5C042FEA" w:rsidR="00B011E3">
        <w:rPr>
          <w:rFonts w:ascii="Calibri" w:hAnsi="Calibri" w:eastAsia="Calibri" w:cs="Calibri"/>
          <w:sz w:val="24"/>
          <w:szCs w:val="24"/>
          <w:lang w:val="en-US"/>
        </w:rPr>
        <w:t>predominantly white</w:t>
      </w:r>
      <w:r w:rsidRPr="5C042FEA" w:rsidR="00B011E3">
        <w:rPr>
          <w:rFonts w:ascii="Calibri" w:hAnsi="Calibri" w:eastAsia="Calibri" w:cs="Calibri"/>
          <w:sz w:val="24"/>
          <w:szCs w:val="24"/>
          <w:lang w:val="en-US"/>
        </w:rPr>
        <w:t xml:space="preserve"> and English</w:t>
      </w:r>
      <w:r w:rsidRPr="5C042FEA" w:rsidR="5C3F8A18">
        <w:rPr>
          <w:rFonts w:ascii="Calibri" w:hAnsi="Calibri" w:eastAsia="Calibri" w:cs="Calibri"/>
          <w:sz w:val="24"/>
          <w:szCs w:val="24"/>
          <w:lang w:val="en-US"/>
        </w:rPr>
        <w:t>-speaking neighborhood</w:t>
      </w:r>
      <w:r w:rsidRPr="5C042FEA" w:rsidR="00B011E3">
        <w:rPr>
          <w:rFonts w:ascii="Calibri" w:hAnsi="Calibri" w:eastAsia="Calibri" w:cs="Calibri"/>
          <w:sz w:val="24"/>
          <w:szCs w:val="24"/>
          <w:lang w:val="en-US"/>
        </w:rPr>
        <w:t xml:space="preserve">, and you are a </w:t>
      </w:r>
      <w:r w:rsidRPr="5C042FEA" w:rsidR="00B011E3">
        <w:rPr>
          <w:rFonts w:ascii="Calibri" w:hAnsi="Calibri" w:eastAsia="Calibri" w:cs="Calibri"/>
          <w:sz w:val="24"/>
          <w:szCs w:val="24"/>
          <w:lang w:val="en-US"/>
        </w:rPr>
        <w:t>relatively new</w:t>
      </w:r>
      <w:r w:rsidRPr="5C042FEA" w:rsidR="00B011E3">
        <w:rPr>
          <w:rFonts w:ascii="Calibri" w:hAnsi="Calibri" w:eastAsia="Calibri" w:cs="Calibri"/>
          <w:sz w:val="24"/>
          <w:szCs w:val="24"/>
          <w:lang w:val="en-US"/>
        </w:rPr>
        <w:t xml:space="preserve"> resident. You work in salaried management at Hewlett Packard, and your children go to private school at St. John’s High School. Your main driver</w:t>
      </w:r>
      <w:r w:rsidRPr="5C042FEA" w:rsidR="4263C043">
        <w:rPr>
          <w:rFonts w:ascii="Calibri" w:hAnsi="Calibri" w:eastAsia="Calibri" w:cs="Calibri"/>
          <w:sz w:val="24"/>
          <w:szCs w:val="24"/>
          <w:lang w:val="en-US"/>
        </w:rPr>
        <w:t>s are</w:t>
      </w:r>
      <w:r w:rsidRPr="5C042FEA" w:rsidR="00B011E3">
        <w:rPr>
          <w:rFonts w:ascii="Calibri" w:hAnsi="Calibri" w:eastAsia="Calibri" w:cs="Calibri"/>
          <w:sz w:val="24"/>
          <w:szCs w:val="24"/>
          <w:lang w:val="en-US"/>
        </w:rPr>
        <w:t>:</w:t>
      </w:r>
    </w:p>
    <w:p xmlns:wp14="http://schemas.microsoft.com/office/word/2010/wordml" w:rsidR="00E11394" w:rsidRDefault="00B011E3" w14:paraId="317CFCC3" wp14:textId="77777777">
      <w:pPr>
        <w:numPr>
          <w:ilvl w:val="0"/>
          <w:numId w:val="2"/>
        </w:numPr>
        <w:rPr>
          <w:rFonts w:ascii="Calibri" w:hAnsi="Calibri" w:eastAsia="Calibri" w:cs="Calibri"/>
          <w:sz w:val="24"/>
          <w:szCs w:val="24"/>
        </w:rPr>
      </w:pPr>
      <w:r>
        <w:rPr>
          <w:rFonts w:ascii="Calibri" w:hAnsi="Calibri" w:eastAsia="Calibri" w:cs="Calibri"/>
          <w:sz w:val="24"/>
          <w:szCs w:val="24"/>
        </w:rPr>
        <w:t>Protect your family from future flooding as quickly as possible</w:t>
      </w:r>
    </w:p>
    <w:p xmlns:wp14="http://schemas.microsoft.com/office/word/2010/wordml" w:rsidR="00E11394" w:rsidRDefault="00B011E3" w14:paraId="04C17152" wp14:textId="77777777">
      <w:pPr>
        <w:numPr>
          <w:ilvl w:val="0"/>
          <w:numId w:val="2"/>
        </w:numPr>
        <w:rPr>
          <w:rFonts w:ascii="Calibri" w:hAnsi="Calibri" w:eastAsia="Calibri" w:cs="Calibri"/>
          <w:sz w:val="24"/>
          <w:szCs w:val="24"/>
        </w:rPr>
      </w:pPr>
      <w:r>
        <w:rPr>
          <w:rFonts w:ascii="Calibri" w:hAnsi="Calibri" w:eastAsia="Calibri" w:cs="Calibri"/>
          <w:sz w:val="24"/>
          <w:szCs w:val="24"/>
        </w:rPr>
        <w:t>Have a short commute to work</w:t>
      </w:r>
    </w:p>
    <w:p xmlns:wp14="http://schemas.microsoft.com/office/word/2010/wordml" w:rsidR="00E11394" w:rsidRDefault="00B011E3" w14:paraId="12004F8E" wp14:textId="77777777">
      <w:pPr>
        <w:rPr>
          <w:rFonts w:ascii="Calibri" w:hAnsi="Calibri" w:eastAsia="Calibri" w:cs="Calibri"/>
          <w:sz w:val="24"/>
          <w:szCs w:val="24"/>
        </w:rPr>
      </w:pPr>
      <w:r>
        <w:rPr>
          <w:rFonts w:ascii="Calibri" w:hAnsi="Calibri" w:eastAsia="Calibri" w:cs="Calibri"/>
          <w:b/>
          <w:sz w:val="24"/>
          <w:szCs w:val="24"/>
        </w:rPr>
        <w:t>Available funds for flood mitigation:</w:t>
      </w:r>
      <w:r>
        <w:rPr>
          <w:rFonts w:ascii="Calibri" w:hAnsi="Calibri" w:eastAsia="Calibri" w:cs="Calibri"/>
          <w:sz w:val="24"/>
          <w:szCs w:val="24"/>
        </w:rPr>
        <w:t xml:space="preserve"> $150,000</w:t>
      </w:r>
    </w:p>
    <w:p xmlns:wp14="http://schemas.microsoft.com/office/word/2010/wordml" w:rsidR="00E11394" w:rsidRDefault="00B011E3" w14:paraId="427FA74F" wp14:textId="77777777">
      <w:pPr>
        <w:rPr>
          <w:rFonts w:ascii="Calibri" w:hAnsi="Calibri" w:eastAsia="Calibri" w:cs="Calibri"/>
          <w:sz w:val="24"/>
          <w:szCs w:val="24"/>
        </w:rPr>
      </w:pPr>
      <w:r>
        <w:rPr>
          <w:rFonts w:ascii="Calibri" w:hAnsi="Calibri" w:eastAsia="Calibri" w:cs="Calibri"/>
          <w:b/>
          <w:sz w:val="24"/>
          <w:szCs w:val="24"/>
        </w:rPr>
        <w:t xml:space="preserve">Median 2001/2002 home cost: </w:t>
      </w:r>
      <w:r>
        <w:rPr>
          <w:rFonts w:ascii="Calibri" w:hAnsi="Calibri" w:eastAsia="Calibri" w:cs="Calibri"/>
          <w:sz w:val="24"/>
          <w:szCs w:val="24"/>
        </w:rPr>
        <w:t>$310,642</w:t>
      </w:r>
    </w:p>
    <w:p xmlns:wp14="http://schemas.microsoft.com/office/word/2010/wordml" w:rsidR="00E11394" w:rsidRDefault="00B011E3" w14:paraId="4CC93787" wp14:textId="77777777">
      <w:pPr>
        <w:rPr>
          <w:rFonts w:ascii="Calibri" w:hAnsi="Calibri" w:eastAsia="Calibri" w:cs="Calibri"/>
          <w:b/>
          <w:sz w:val="24"/>
          <w:szCs w:val="24"/>
        </w:rPr>
      </w:pPr>
      <w:r>
        <w:rPr>
          <w:rFonts w:ascii="Calibri" w:hAnsi="Calibri" w:eastAsia="Calibri" w:cs="Calibri"/>
          <w:b/>
          <w:sz w:val="24"/>
          <w:szCs w:val="24"/>
        </w:rPr>
        <w:t xml:space="preserve">Longitude, Latitude: </w:t>
      </w:r>
      <w:r>
        <w:rPr>
          <w:rFonts w:ascii="Calibri" w:hAnsi="Calibri" w:eastAsia="Calibri" w:cs="Calibri"/>
          <w:sz w:val="24"/>
          <w:szCs w:val="24"/>
        </w:rPr>
        <w:t>-95.43510, 29.69309</w:t>
      </w:r>
    </w:p>
    <w:p xmlns:wp14="http://schemas.microsoft.com/office/word/2010/wordml" w:rsidR="00E11394" w:rsidRDefault="00B011E3" w14:paraId="0F534DA2" wp14:textId="77777777">
      <w:pPr>
        <w:rPr>
          <w:rFonts w:ascii="Calibri" w:hAnsi="Calibri" w:eastAsia="Calibri" w:cs="Calibri"/>
          <w:b/>
          <w:sz w:val="24"/>
          <w:szCs w:val="24"/>
        </w:rPr>
      </w:pPr>
      <w:r>
        <w:rPr>
          <w:rFonts w:ascii="Calibri" w:hAnsi="Calibri" w:eastAsia="Calibri" w:cs="Calibri"/>
          <w:b/>
          <w:sz w:val="24"/>
          <w:szCs w:val="24"/>
        </w:rPr>
        <w:t>Readings:</w:t>
      </w:r>
    </w:p>
    <w:p xmlns:wp14="http://schemas.microsoft.com/office/word/2010/wordml" w:rsidR="00E11394" w:rsidP="63A20A62" w:rsidRDefault="00B011E3" w14:paraId="01486A94" wp14:textId="77777777">
      <w:pPr>
        <w:numPr>
          <w:ilvl w:val="0"/>
          <w:numId w:val="6"/>
        </w:numPr>
        <w:rPr>
          <w:rFonts w:ascii="Calibri" w:hAnsi="Calibri" w:eastAsia="Calibri" w:cs="Calibri"/>
          <w:sz w:val="24"/>
          <w:szCs w:val="24"/>
          <w:lang w:val="en-US"/>
        </w:rPr>
      </w:pPr>
      <w:hyperlink r:id="R1349f81861de41da">
        <w:r w:rsidRPr="63A20A62" w:rsidR="00B011E3">
          <w:rPr>
            <w:rFonts w:ascii="Calibri" w:hAnsi="Calibri" w:eastAsia="Calibri" w:cs="Calibri"/>
            <w:color w:val="1155CC"/>
            <w:sz w:val="24"/>
            <w:szCs w:val="24"/>
            <w:u w:val="single"/>
            <w:lang w:val="en-US"/>
          </w:rPr>
          <w:t>Houston Super Neighborhood Web Page</w:t>
        </w:r>
      </w:hyperlink>
      <w:r w:rsidRPr="63A20A62" w:rsidR="00B011E3">
        <w:rPr>
          <w:rFonts w:ascii="Calibri" w:hAnsi="Calibri" w:eastAsia="Calibri" w:cs="Calibri"/>
          <w:sz w:val="24"/>
          <w:szCs w:val="24"/>
          <w:lang w:val="en-US"/>
        </w:rPr>
        <w:t xml:space="preserve">, </w:t>
      </w:r>
      <w:r w:rsidRPr="63A20A62" w:rsidR="00B011E3">
        <w:rPr>
          <w:rFonts w:ascii="Calibri" w:hAnsi="Calibri" w:eastAsia="Calibri" w:cs="Calibri"/>
          <w:sz w:val="24"/>
          <w:szCs w:val="24"/>
          <w:lang w:val="en-US"/>
        </w:rPr>
        <w:t>in particular the</w:t>
      </w:r>
      <w:r w:rsidRPr="63A20A62" w:rsidR="00B011E3">
        <w:rPr>
          <w:rFonts w:ascii="Calibri" w:hAnsi="Calibri" w:eastAsia="Calibri" w:cs="Calibri"/>
          <w:sz w:val="24"/>
          <w:szCs w:val="24"/>
          <w:lang w:val="en-US"/>
        </w:rPr>
        <w:t xml:space="preserve"> community description &amp; history section</w:t>
      </w:r>
    </w:p>
    <w:p xmlns:wp14="http://schemas.microsoft.com/office/word/2010/wordml" w:rsidR="00E11394" w:rsidRDefault="00B011E3" w14:paraId="6AB72D0A" wp14:textId="77777777">
      <w:pPr>
        <w:numPr>
          <w:ilvl w:val="0"/>
          <w:numId w:val="6"/>
        </w:numPr>
        <w:rPr>
          <w:rFonts w:ascii="Calibri" w:hAnsi="Calibri" w:eastAsia="Calibri" w:cs="Calibri"/>
          <w:sz w:val="24"/>
          <w:szCs w:val="24"/>
        </w:rPr>
      </w:pPr>
      <w:r>
        <w:rPr>
          <w:rFonts w:ascii="Calibri" w:hAnsi="Calibri" w:eastAsia="Calibri" w:cs="Calibri"/>
          <w:sz w:val="24"/>
          <w:szCs w:val="24"/>
        </w:rPr>
        <w:t xml:space="preserve">Read all: </w:t>
      </w:r>
      <w:hyperlink r:id="rId12">
        <w:r>
          <w:rPr>
            <w:rFonts w:ascii="Calibri" w:hAnsi="Calibri" w:eastAsia="Calibri" w:cs="Calibri"/>
            <w:color w:val="1155CC"/>
            <w:sz w:val="24"/>
            <w:szCs w:val="24"/>
            <w:u w:val="single"/>
          </w:rPr>
          <w:t>Post-flood fallout has residents wondering about neighborhood</w:t>
        </w:r>
      </w:hyperlink>
    </w:p>
    <w:p xmlns:wp14="http://schemas.microsoft.com/office/word/2010/wordml" w:rsidR="00E11394" w:rsidRDefault="00E11394" w14:paraId="738610EB" wp14:textId="77777777">
      <w:pPr>
        <w:rPr>
          <w:rFonts w:ascii="Calibri" w:hAnsi="Calibri" w:eastAsia="Calibri" w:cs="Calibri"/>
          <w:sz w:val="24"/>
          <w:szCs w:val="24"/>
        </w:rPr>
      </w:pPr>
    </w:p>
    <w:p xmlns:wp14="http://schemas.microsoft.com/office/word/2010/wordml" w:rsidR="00E11394" w:rsidRDefault="00B011E3" w14:paraId="2C5F5A01" wp14:textId="77777777">
      <w:pPr>
        <w:rPr>
          <w:rFonts w:ascii="Calibri" w:hAnsi="Calibri" w:eastAsia="Calibri" w:cs="Calibri"/>
          <w:i/>
          <w:sz w:val="24"/>
          <w:szCs w:val="24"/>
        </w:rPr>
      </w:pPr>
      <w:r>
        <w:rPr>
          <w:rFonts w:ascii="Calibri" w:hAnsi="Calibri" w:eastAsia="Calibri" w:cs="Calibri"/>
          <w:i/>
          <w:sz w:val="24"/>
          <w:szCs w:val="24"/>
        </w:rPr>
        <w:t>Magnolia Park Resident:</w:t>
      </w:r>
    </w:p>
    <w:p xmlns:wp14="http://schemas.microsoft.com/office/word/2010/wordml" w:rsidR="00E11394" w:rsidP="63A20A62" w:rsidRDefault="00B011E3" w14:paraId="1346C81D" wp14:textId="77777777">
      <w:pPr>
        <w:rPr>
          <w:rFonts w:ascii="Calibri" w:hAnsi="Calibri" w:eastAsia="Calibri" w:cs="Calibri"/>
          <w:sz w:val="24"/>
          <w:szCs w:val="24"/>
          <w:lang w:val="en-US"/>
        </w:rPr>
      </w:pPr>
      <w:r w:rsidRPr="63A20A62" w:rsidR="00B011E3">
        <w:rPr>
          <w:rFonts w:ascii="Calibri" w:hAnsi="Calibri" w:eastAsia="Calibri" w:cs="Calibri"/>
          <w:b w:val="1"/>
          <w:bCs w:val="1"/>
          <w:sz w:val="24"/>
          <w:szCs w:val="24"/>
          <w:lang w:val="en-US"/>
        </w:rPr>
        <w:t xml:space="preserve">About the role/drivers: </w:t>
      </w:r>
      <w:r w:rsidRPr="63A20A62" w:rsidR="00B011E3">
        <w:rPr>
          <w:rFonts w:ascii="Calibri" w:hAnsi="Calibri" w:eastAsia="Calibri" w:cs="Calibri"/>
          <w:sz w:val="24"/>
          <w:szCs w:val="24"/>
          <w:lang w:val="en-US"/>
        </w:rPr>
        <w:t xml:space="preserve">You are part of a four-person family that lives in a house within the 100-year floodplain that was flooded by TS Allison. It is a </w:t>
      </w:r>
      <w:r w:rsidRPr="63A20A62" w:rsidR="00B011E3">
        <w:rPr>
          <w:rFonts w:ascii="Calibri" w:hAnsi="Calibri" w:eastAsia="Calibri" w:cs="Calibri"/>
          <w:sz w:val="24"/>
          <w:szCs w:val="24"/>
          <w:lang w:val="en-US"/>
        </w:rPr>
        <w:t>predominately Hispanic</w:t>
      </w:r>
      <w:r w:rsidRPr="63A20A62" w:rsidR="00B011E3">
        <w:rPr>
          <w:rFonts w:ascii="Calibri" w:hAnsi="Calibri" w:eastAsia="Calibri" w:cs="Calibri"/>
          <w:sz w:val="24"/>
          <w:szCs w:val="24"/>
          <w:lang w:val="en-US"/>
        </w:rPr>
        <w:t xml:space="preserve"> neighborhood, and while you speak both English and Spanish, many of your community members only speak Spanish</w:t>
      </w:r>
      <w:r w:rsidRPr="63A20A62" w:rsidR="00B011E3">
        <w:rPr>
          <w:rFonts w:ascii="Calibri" w:hAnsi="Calibri" w:eastAsia="Calibri" w:cs="Calibri"/>
          <w:sz w:val="24"/>
          <w:szCs w:val="24"/>
          <w:lang w:val="en-US"/>
        </w:rPr>
        <w:t xml:space="preserve">.  </w:t>
      </w:r>
      <w:r w:rsidRPr="63A20A62" w:rsidR="00B011E3">
        <w:rPr>
          <w:rFonts w:ascii="Calibri" w:hAnsi="Calibri" w:eastAsia="Calibri" w:cs="Calibri"/>
          <w:sz w:val="24"/>
          <w:szCs w:val="24"/>
          <w:lang w:val="en-US"/>
        </w:rPr>
        <w:t>You work hourly at a local restaurant and your children attend the local public school. Your main drivers are:</w:t>
      </w:r>
    </w:p>
    <w:p xmlns:wp14="http://schemas.microsoft.com/office/word/2010/wordml" w:rsidR="00E11394" w:rsidRDefault="00B011E3" w14:paraId="2AA9C438" wp14:textId="77777777">
      <w:pPr>
        <w:numPr>
          <w:ilvl w:val="0"/>
          <w:numId w:val="7"/>
        </w:numPr>
        <w:rPr>
          <w:rFonts w:ascii="Calibri" w:hAnsi="Calibri" w:eastAsia="Calibri" w:cs="Calibri"/>
          <w:sz w:val="24"/>
          <w:szCs w:val="24"/>
        </w:rPr>
      </w:pPr>
      <w:r>
        <w:rPr>
          <w:rFonts w:ascii="Calibri" w:hAnsi="Calibri" w:eastAsia="Calibri" w:cs="Calibri"/>
          <w:sz w:val="24"/>
          <w:szCs w:val="24"/>
        </w:rPr>
        <w:t>Protect your family and community from future flooding</w:t>
      </w:r>
    </w:p>
    <w:p xmlns:wp14="http://schemas.microsoft.com/office/word/2010/wordml" w:rsidR="00E11394" w:rsidRDefault="00B011E3" w14:paraId="7D4DD9F1" wp14:textId="77777777">
      <w:pPr>
        <w:numPr>
          <w:ilvl w:val="0"/>
          <w:numId w:val="7"/>
        </w:numPr>
        <w:rPr>
          <w:rFonts w:ascii="Calibri" w:hAnsi="Calibri" w:eastAsia="Calibri" w:cs="Calibri"/>
          <w:sz w:val="24"/>
          <w:szCs w:val="24"/>
        </w:rPr>
      </w:pPr>
      <w:r>
        <w:rPr>
          <w:rFonts w:ascii="Calibri" w:hAnsi="Calibri" w:eastAsia="Calibri" w:cs="Calibri"/>
          <w:sz w:val="24"/>
          <w:szCs w:val="24"/>
        </w:rPr>
        <w:t xml:space="preserve">Maintain cultural heritage of the neighborhood as well as long-standing local support networks  </w:t>
      </w:r>
    </w:p>
    <w:p xmlns:wp14="http://schemas.microsoft.com/office/word/2010/wordml" w:rsidR="00E11394" w:rsidRDefault="00B011E3" w14:paraId="61ECE412" wp14:textId="77777777">
      <w:pPr>
        <w:rPr>
          <w:rFonts w:ascii="Calibri" w:hAnsi="Calibri" w:eastAsia="Calibri" w:cs="Calibri"/>
          <w:sz w:val="24"/>
          <w:szCs w:val="24"/>
        </w:rPr>
      </w:pPr>
      <w:r>
        <w:rPr>
          <w:rFonts w:ascii="Calibri" w:hAnsi="Calibri" w:eastAsia="Calibri" w:cs="Calibri"/>
          <w:b/>
          <w:sz w:val="24"/>
          <w:szCs w:val="24"/>
        </w:rPr>
        <w:t>Available funds for flood mitigation:</w:t>
      </w:r>
      <w:r>
        <w:rPr>
          <w:rFonts w:ascii="Calibri" w:hAnsi="Calibri" w:eastAsia="Calibri" w:cs="Calibri"/>
          <w:sz w:val="24"/>
          <w:szCs w:val="24"/>
        </w:rPr>
        <w:t xml:space="preserve"> $500 </w:t>
      </w:r>
    </w:p>
    <w:p xmlns:wp14="http://schemas.microsoft.com/office/word/2010/wordml" w:rsidR="00E11394" w:rsidRDefault="00B011E3" w14:paraId="6A3CBED6" wp14:textId="77777777">
      <w:pPr>
        <w:rPr>
          <w:rFonts w:ascii="Calibri" w:hAnsi="Calibri" w:eastAsia="Calibri" w:cs="Calibri"/>
          <w:sz w:val="24"/>
          <w:szCs w:val="24"/>
        </w:rPr>
      </w:pPr>
      <w:r>
        <w:rPr>
          <w:rFonts w:ascii="Calibri" w:hAnsi="Calibri" w:eastAsia="Calibri" w:cs="Calibri"/>
          <w:b/>
          <w:sz w:val="24"/>
          <w:szCs w:val="24"/>
        </w:rPr>
        <w:t xml:space="preserve">Median 2001/2002 home cost: </w:t>
      </w:r>
      <w:r>
        <w:rPr>
          <w:rFonts w:ascii="Calibri" w:hAnsi="Calibri" w:eastAsia="Calibri" w:cs="Calibri"/>
          <w:sz w:val="24"/>
          <w:szCs w:val="24"/>
        </w:rPr>
        <w:t>$76,092</w:t>
      </w:r>
    </w:p>
    <w:p xmlns:wp14="http://schemas.microsoft.com/office/word/2010/wordml" w:rsidR="00E11394" w:rsidRDefault="00B011E3" w14:paraId="678FA4A6" wp14:textId="77777777">
      <w:pPr>
        <w:rPr>
          <w:rFonts w:ascii="Calibri" w:hAnsi="Calibri" w:eastAsia="Calibri" w:cs="Calibri"/>
          <w:sz w:val="24"/>
          <w:szCs w:val="24"/>
        </w:rPr>
      </w:pPr>
      <w:r>
        <w:rPr>
          <w:rFonts w:ascii="Calibri" w:hAnsi="Calibri" w:eastAsia="Calibri" w:cs="Calibri"/>
          <w:b/>
          <w:sz w:val="24"/>
          <w:szCs w:val="24"/>
        </w:rPr>
        <w:t xml:space="preserve">Longitude, Latitude: </w:t>
      </w:r>
      <w:r>
        <w:rPr>
          <w:rFonts w:ascii="Calibri" w:hAnsi="Calibri" w:eastAsia="Calibri" w:cs="Calibri"/>
          <w:sz w:val="24"/>
          <w:szCs w:val="24"/>
        </w:rPr>
        <w:t>-95.28792, 29.72483</w:t>
      </w:r>
    </w:p>
    <w:p xmlns:wp14="http://schemas.microsoft.com/office/word/2010/wordml" w:rsidR="00E11394" w:rsidRDefault="00B011E3" w14:paraId="3C93BB84" wp14:textId="77777777">
      <w:pPr>
        <w:rPr>
          <w:rFonts w:ascii="Calibri" w:hAnsi="Calibri" w:eastAsia="Calibri" w:cs="Calibri"/>
          <w:b/>
          <w:sz w:val="24"/>
          <w:szCs w:val="24"/>
        </w:rPr>
      </w:pPr>
      <w:r>
        <w:rPr>
          <w:rFonts w:ascii="Calibri" w:hAnsi="Calibri" w:eastAsia="Calibri" w:cs="Calibri"/>
          <w:b/>
          <w:sz w:val="24"/>
          <w:szCs w:val="24"/>
        </w:rPr>
        <w:t xml:space="preserve">Readings: </w:t>
      </w:r>
    </w:p>
    <w:p xmlns:wp14="http://schemas.microsoft.com/office/word/2010/wordml" w:rsidR="00E11394" w:rsidRDefault="00B011E3" w14:paraId="1160B17F" wp14:textId="77777777">
      <w:pPr>
        <w:numPr>
          <w:ilvl w:val="0"/>
          <w:numId w:val="8"/>
        </w:numPr>
        <w:rPr>
          <w:rFonts w:ascii="Calibri" w:hAnsi="Calibri" w:eastAsia="Calibri" w:cs="Calibri"/>
          <w:sz w:val="24"/>
          <w:szCs w:val="24"/>
        </w:rPr>
      </w:pPr>
      <w:r>
        <w:rPr>
          <w:rFonts w:ascii="Calibri" w:hAnsi="Calibri" w:eastAsia="Calibri" w:cs="Calibri"/>
          <w:sz w:val="24"/>
          <w:szCs w:val="24"/>
        </w:rPr>
        <w:t xml:space="preserve">Read all: </w:t>
      </w:r>
      <w:hyperlink r:id="rId13">
        <w:r>
          <w:rPr>
            <w:rFonts w:ascii="Calibri" w:hAnsi="Calibri" w:eastAsia="Calibri" w:cs="Calibri"/>
            <w:color w:val="1155CC"/>
            <w:sz w:val="24"/>
            <w:szCs w:val="24"/>
            <w:u w:val="single"/>
          </w:rPr>
          <w:t>Celebrating 100 Years at Magnolia Park</w:t>
        </w:r>
      </w:hyperlink>
    </w:p>
    <w:p xmlns:wp14="http://schemas.microsoft.com/office/word/2010/wordml" w:rsidR="00E11394" w:rsidRDefault="00B011E3" w14:paraId="250E3480" wp14:textId="77777777">
      <w:pPr>
        <w:numPr>
          <w:ilvl w:val="0"/>
          <w:numId w:val="8"/>
        </w:numPr>
        <w:rPr>
          <w:rFonts w:ascii="Calibri" w:hAnsi="Calibri" w:eastAsia="Calibri" w:cs="Calibri"/>
          <w:sz w:val="24"/>
          <w:szCs w:val="24"/>
        </w:rPr>
      </w:pPr>
      <w:r>
        <w:rPr>
          <w:rFonts w:ascii="Calibri" w:hAnsi="Calibri" w:eastAsia="Calibri" w:cs="Calibri"/>
          <w:sz w:val="24"/>
          <w:szCs w:val="24"/>
        </w:rPr>
        <w:t xml:space="preserve">Read all: </w:t>
      </w:r>
      <w:hyperlink r:id="rId14">
        <w:r>
          <w:rPr>
            <w:rFonts w:ascii="Calibri" w:hAnsi="Calibri" w:eastAsia="Calibri" w:cs="Calibri"/>
            <w:color w:val="1155CC"/>
            <w:sz w:val="24"/>
            <w:szCs w:val="24"/>
            <w:u w:val="single"/>
          </w:rPr>
          <w:t>Texas State Historical Association - Magnolia Park, Tx History</w:t>
        </w:r>
      </w:hyperlink>
    </w:p>
    <w:p xmlns:wp14="http://schemas.microsoft.com/office/word/2010/wordml" w:rsidR="00E11394" w:rsidRDefault="00E11394" w14:paraId="637805D2" wp14:textId="77777777">
      <w:pPr>
        <w:rPr>
          <w:rFonts w:ascii="Calibri" w:hAnsi="Calibri" w:eastAsia="Calibri" w:cs="Calibri"/>
          <w:i/>
          <w:sz w:val="24"/>
          <w:szCs w:val="24"/>
        </w:rPr>
      </w:pPr>
    </w:p>
    <w:p xmlns:wp14="http://schemas.microsoft.com/office/word/2010/wordml" w:rsidR="00E11394" w:rsidRDefault="00B011E3" w14:paraId="17DAC973" wp14:textId="77777777">
      <w:pPr>
        <w:rPr>
          <w:rFonts w:ascii="Calibri" w:hAnsi="Calibri" w:eastAsia="Calibri" w:cs="Calibri"/>
          <w:i/>
          <w:sz w:val="24"/>
          <w:szCs w:val="24"/>
        </w:rPr>
      </w:pPr>
      <w:r>
        <w:rPr>
          <w:rFonts w:ascii="Calibri" w:hAnsi="Calibri" w:eastAsia="Calibri" w:cs="Calibri"/>
          <w:i/>
          <w:sz w:val="24"/>
          <w:szCs w:val="24"/>
        </w:rPr>
        <w:t>Willow Meadows/Meyerland Resident:</w:t>
      </w:r>
    </w:p>
    <w:p xmlns:wp14="http://schemas.microsoft.com/office/word/2010/wordml" w:rsidR="00E11394" w:rsidP="5C042FEA" w:rsidRDefault="00B011E3" w14:paraId="59A47319" wp14:textId="6C249DA9">
      <w:pPr>
        <w:pStyle w:val="Normal"/>
        <w:rPr>
          <w:rFonts w:ascii="Calibri" w:hAnsi="Calibri" w:eastAsia="Calibri" w:cs="Calibri"/>
          <w:sz w:val="24"/>
          <w:szCs w:val="24"/>
          <w:lang w:val="en-US"/>
        </w:rPr>
      </w:pPr>
      <w:r w:rsidRPr="5C042FEA" w:rsidR="00B011E3">
        <w:rPr>
          <w:rFonts w:ascii="Calibri" w:hAnsi="Calibri" w:eastAsia="Calibri" w:cs="Calibri"/>
          <w:b w:val="1"/>
          <w:bCs w:val="1"/>
          <w:sz w:val="24"/>
          <w:szCs w:val="24"/>
          <w:highlight w:val="white"/>
          <w:lang w:val="en-US"/>
        </w:rPr>
        <w:t xml:space="preserve">About the role/drivers: </w:t>
      </w:r>
      <w:r w:rsidRPr="5C042FEA" w:rsidR="00B011E3">
        <w:rPr>
          <w:rFonts w:ascii="Calibri" w:hAnsi="Calibri" w:eastAsia="Calibri" w:cs="Calibri"/>
          <w:sz w:val="24"/>
          <w:szCs w:val="24"/>
          <w:highlight w:val="white"/>
          <w:lang w:val="en-US"/>
        </w:rPr>
        <w:t xml:space="preserve">You are part of a five-person family that </w:t>
      </w:r>
      <w:r w:rsidRPr="5C042FEA" w:rsidR="00B011E3">
        <w:rPr>
          <w:rFonts w:ascii="Calibri" w:hAnsi="Calibri" w:eastAsia="Calibri" w:cs="Calibri"/>
          <w:sz w:val="24"/>
          <w:szCs w:val="24"/>
          <w:lang w:val="en-US"/>
        </w:rPr>
        <w:t xml:space="preserve">lives in a house within the 100-year floodplain that was flooded by TS Allison. Willow Meadows is a </w:t>
      </w:r>
      <w:r w:rsidRPr="5C042FEA" w:rsidR="00B011E3">
        <w:rPr>
          <w:rFonts w:ascii="Calibri" w:hAnsi="Calibri" w:eastAsia="Calibri" w:cs="Calibri"/>
          <w:sz w:val="24"/>
          <w:szCs w:val="24"/>
          <w:lang w:val="en-US"/>
        </w:rPr>
        <w:t>predominately white</w:t>
      </w:r>
      <w:r w:rsidRPr="5C042FEA" w:rsidR="00B011E3">
        <w:rPr>
          <w:rFonts w:ascii="Calibri" w:hAnsi="Calibri" w:eastAsia="Calibri" w:cs="Calibri"/>
          <w:sz w:val="24"/>
          <w:szCs w:val="24"/>
          <w:lang w:val="en-US"/>
        </w:rPr>
        <w:t xml:space="preserve">, </w:t>
      </w:r>
      <w:r w:rsidRPr="5C042FEA" w:rsidR="0D6C2FA4">
        <w:rPr>
          <w:rFonts w:ascii="Calibri" w:hAnsi="Calibri" w:eastAsia="Calibri" w:cs="Calibri"/>
          <w:sz w:val="24"/>
          <w:szCs w:val="24"/>
          <w:lang w:val="en-US"/>
        </w:rPr>
        <w:t>English-speaking</w:t>
      </w:r>
      <w:r w:rsidRPr="5C042FEA" w:rsidR="00B011E3">
        <w:rPr>
          <w:rFonts w:ascii="Calibri" w:hAnsi="Calibri" w:eastAsia="Calibri" w:cs="Calibri"/>
          <w:sz w:val="24"/>
          <w:szCs w:val="24"/>
          <w:lang w:val="en-US"/>
        </w:rPr>
        <w:t xml:space="preserve"> </w:t>
      </w:r>
      <w:r w:rsidRPr="5C042FEA" w:rsidR="00B011E3">
        <w:rPr>
          <w:rFonts w:ascii="Calibri" w:hAnsi="Calibri" w:eastAsia="Calibri" w:cs="Calibri"/>
          <w:sz w:val="24"/>
          <w:szCs w:val="24"/>
          <w:lang w:val="en-US"/>
        </w:rPr>
        <w:t xml:space="preserve">neighborhood, home to an Orthodox Jewish community. You attend the United Orthodox Synagogues, which also flooded during TS </w:t>
      </w:r>
      <w:r w:rsidRPr="5C042FEA" w:rsidR="00B011E3">
        <w:rPr>
          <w:rFonts w:ascii="Calibri" w:hAnsi="Calibri" w:eastAsia="Calibri" w:cs="Calibri"/>
          <w:sz w:val="24"/>
          <w:szCs w:val="24"/>
          <w:lang w:val="en-US"/>
        </w:rPr>
        <w:t>Allison</w:t>
      </w:r>
      <w:r w:rsidRPr="5C042FEA" w:rsidR="3E6ACCBE">
        <w:rPr>
          <w:rFonts w:ascii="Calibri" w:hAnsi="Calibri" w:eastAsia="Calibri" w:cs="Calibri"/>
          <w:sz w:val="24"/>
          <w:szCs w:val="24"/>
          <w:lang w:val="en-US"/>
        </w:rPr>
        <w:t>,</w:t>
      </w:r>
      <w:r w:rsidRPr="5C042FEA" w:rsidR="00B011E3">
        <w:rPr>
          <w:rFonts w:ascii="Calibri" w:hAnsi="Calibri" w:eastAsia="Calibri" w:cs="Calibri"/>
          <w:sz w:val="24"/>
          <w:szCs w:val="24"/>
          <w:lang w:val="en-US"/>
        </w:rPr>
        <w:t xml:space="preserve"> on</w:t>
      </w:r>
      <w:r w:rsidRPr="5C042FEA" w:rsidR="00B011E3">
        <w:rPr>
          <w:rFonts w:ascii="Calibri" w:hAnsi="Calibri" w:eastAsia="Calibri" w:cs="Calibri"/>
          <w:sz w:val="24"/>
          <w:szCs w:val="24"/>
          <w:lang w:val="en-US"/>
        </w:rPr>
        <w:t xml:space="preserve"> Greenwillow Street, and attend services and study torah there several times per week, including on the sabbath, a day in which you are not </w:t>
      </w:r>
      <w:r w:rsidRPr="5C042FEA" w:rsidR="00B011E3">
        <w:rPr>
          <w:rFonts w:ascii="Calibri" w:hAnsi="Calibri" w:eastAsia="Calibri" w:cs="Calibri"/>
          <w:sz w:val="24"/>
          <w:szCs w:val="24"/>
          <w:lang w:val="en-US"/>
        </w:rPr>
        <w:t>permitted</w:t>
      </w:r>
      <w:r w:rsidRPr="5C042FEA" w:rsidR="00B011E3">
        <w:rPr>
          <w:rFonts w:ascii="Calibri" w:hAnsi="Calibri" w:eastAsia="Calibri" w:cs="Calibri"/>
          <w:sz w:val="24"/>
          <w:szCs w:val="24"/>
          <w:lang w:val="en-US"/>
        </w:rPr>
        <w:t xml:space="preserve"> to drive. </w:t>
      </w:r>
      <w:r w:rsidRPr="5C042FEA" w:rsidR="6E2719E2">
        <w:rPr>
          <w:rFonts w:ascii="Calibri" w:hAnsi="Calibri" w:eastAsia="Calibri" w:cs="Calibri"/>
          <w:sz w:val="24"/>
          <w:szCs w:val="24"/>
          <w:lang w:val="en-US"/>
        </w:rPr>
        <w:t>Your main drivers are:</w:t>
      </w:r>
    </w:p>
    <w:p xmlns:wp14="http://schemas.microsoft.com/office/word/2010/wordml" w:rsidR="00E11394" w:rsidRDefault="00B011E3" w14:paraId="143689F2" wp14:textId="77777777">
      <w:pPr>
        <w:numPr>
          <w:ilvl w:val="0"/>
          <w:numId w:val="17"/>
        </w:numPr>
        <w:rPr>
          <w:rFonts w:ascii="Calibri" w:hAnsi="Calibri" w:eastAsia="Calibri" w:cs="Calibri"/>
          <w:sz w:val="24"/>
          <w:szCs w:val="24"/>
          <w:highlight w:val="white"/>
        </w:rPr>
      </w:pPr>
      <w:r>
        <w:rPr>
          <w:rFonts w:ascii="Calibri" w:hAnsi="Calibri" w:eastAsia="Calibri" w:cs="Calibri"/>
          <w:sz w:val="24"/>
          <w:szCs w:val="24"/>
          <w:highlight w:val="white"/>
        </w:rPr>
        <w:t>Protect family and community from future flooding</w:t>
      </w:r>
    </w:p>
    <w:p xmlns:wp14="http://schemas.microsoft.com/office/word/2010/wordml" w:rsidR="00E11394" w:rsidRDefault="00B011E3" w14:paraId="46E6A048" wp14:textId="77777777">
      <w:pPr>
        <w:numPr>
          <w:ilvl w:val="0"/>
          <w:numId w:val="17"/>
        </w:numPr>
        <w:rPr>
          <w:rFonts w:ascii="Calibri" w:hAnsi="Calibri" w:eastAsia="Calibri" w:cs="Calibri"/>
          <w:sz w:val="24"/>
          <w:szCs w:val="24"/>
          <w:highlight w:val="white"/>
        </w:rPr>
      </w:pPr>
      <w:r>
        <w:rPr>
          <w:rFonts w:ascii="Calibri" w:hAnsi="Calibri" w:eastAsia="Calibri" w:cs="Calibri"/>
          <w:sz w:val="24"/>
          <w:szCs w:val="24"/>
          <w:highlight w:val="white"/>
        </w:rPr>
        <w:t>Need to be within walking distance of synagogue (United Orthodox Synagogue)</w:t>
      </w:r>
    </w:p>
    <w:p xmlns:wp14="http://schemas.microsoft.com/office/word/2010/wordml" w:rsidR="00E11394" w:rsidRDefault="00B011E3" w14:paraId="6E955FF2" wp14:textId="77777777">
      <w:pPr>
        <w:numPr>
          <w:ilvl w:val="0"/>
          <w:numId w:val="17"/>
        </w:numPr>
        <w:rPr>
          <w:rFonts w:ascii="Calibri" w:hAnsi="Calibri" w:eastAsia="Calibri" w:cs="Calibri"/>
          <w:sz w:val="24"/>
          <w:szCs w:val="24"/>
          <w:highlight w:val="white"/>
        </w:rPr>
      </w:pPr>
      <w:r>
        <w:rPr>
          <w:rFonts w:ascii="Calibri" w:hAnsi="Calibri" w:eastAsia="Calibri" w:cs="Calibri"/>
          <w:sz w:val="24"/>
          <w:szCs w:val="24"/>
          <w:highlight w:val="white"/>
        </w:rPr>
        <w:t>Maintain local support networks</w:t>
      </w:r>
    </w:p>
    <w:p xmlns:wp14="http://schemas.microsoft.com/office/word/2010/wordml" w:rsidR="00E11394" w:rsidRDefault="00B011E3" w14:paraId="0549700F" wp14:textId="77777777">
      <w:pPr>
        <w:rPr>
          <w:rFonts w:ascii="Calibri" w:hAnsi="Calibri" w:eastAsia="Calibri" w:cs="Calibri"/>
          <w:sz w:val="24"/>
          <w:szCs w:val="24"/>
          <w:highlight w:val="white"/>
        </w:rPr>
      </w:pPr>
      <w:r>
        <w:rPr>
          <w:rFonts w:ascii="Calibri" w:hAnsi="Calibri" w:eastAsia="Calibri" w:cs="Calibri"/>
          <w:b/>
          <w:sz w:val="24"/>
          <w:szCs w:val="24"/>
          <w:highlight w:val="white"/>
        </w:rPr>
        <w:t>Available funds for flood mitigation:</w:t>
      </w:r>
      <w:r>
        <w:rPr>
          <w:rFonts w:ascii="Calibri" w:hAnsi="Calibri" w:eastAsia="Calibri" w:cs="Calibri"/>
          <w:sz w:val="24"/>
          <w:szCs w:val="24"/>
          <w:highlight w:val="white"/>
        </w:rPr>
        <w:t xml:space="preserve"> $20,000</w:t>
      </w:r>
    </w:p>
    <w:p xmlns:wp14="http://schemas.microsoft.com/office/word/2010/wordml" w:rsidR="00E11394" w:rsidRDefault="00B011E3" w14:paraId="2CDCB0E0" wp14:textId="77777777">
      <w:pPr>
        <w:rPr>
          <w:rFonts w:ascii="Calibri" w:hAnsi="Calibri" w:eastAsia="Calibri" w:cs="Calibri"/>
          <w:sz w:val="24"/>
          <w:szCs w:val="24"/>
        </w:rPr>
      </w:pPr>
      <w:r>
        <w:rPr>
          <w:rFonts w:ascii="Calibri" w:hAnsi="Calibri" w:eastAsia="Calibri" w:cs="Calibri"/>
          <w:b/>
          <w:sz w:val="24"/>
          <w:szCs w:val="24"/>
        </w:rPr>
        <w:t xml:space="preserve">Median 2001/2002 home cost: </w:t>
      </w:r>
      <w:r>
        <w:rPr>
          <w:rFonts w:ascii="Calibri" w:hAnsi="Calibri" w:eastAsia="Calibri" w:cs="Calibri"/>
          <w:sz w:val="24"/>
          <w:szCs w:val="24"/>
        </w:rPr>
        <w:t>$175,000</w:t>
      </w:r>
    </w:p>
    <w:p xmlns:wp14="http://schemas.microsoft.com/office/word/2010/wordml" w:rsidR="00E11394" w:rsidRDefault="00B011E3" w14:paraId="2A760F2A" wp14:textId="77777777">
      <w:pPr>
        <w:rPr>
          <w:rFonts w:ascii="Calibri" w:hAnsi="Calibri" w:eastAsia="Calibri" w:cs="Calibri"/>
          <w:sz w:val="24"/>
          <w:szCs w:val="24"/>
        </w:rPr>
      </w:pPr>
      <w:r>
        <w:rPr>
          <w:rFonts w:ascii="Calibri" w:hAnsi="Calibri" w:eastAsia="Calibri" w:cs="Calibri"/>
          <w:b/>
          <w:sz w:val="24"/>
          <w:szCs w:val="24"/>
        </w:rPr>
        <w:t xml:space="preserve">Longitude, Latitude: </w:t>
      </w:r>
      <w:r>
        <w:rPr>
          <w:rFonts w:ascii="Calibri" w:hAnsi="Calibri" w:eastAsia="Calibri" w:cs="Calibri"/>
          <w:sz w:val="24"/>
          <w:szCs w:val="24"/>
        </w:rPr>
        <w:t>-95.45026, 29.68284</w:t>
      </w:r>
    </w:p>
    <w:p xmlns:wp14="http://schemas.microsoft.com/office/word/2010/wordml" w:rsidR="00E11394" w:rsidRDefault="00B011E3" w14:paraId="2D1340B6" wp14:textId="77777777">
      <w:pPr>
        <w:rPr>
          <w:rFonts w:ascii="Calibri" w:hAnsi="Calibri" w:eastAsia="Calibri" w:cs="Calibri"/>
          <w:b/>
          <w:sz w:val="24"/>
          <w:szCs w:val="24"/>
        </w:rPr>
      </w:pPr>
      <w:r>
        <w:rPr>
          <w:rFonts w:ascii="Calibri" w:hAnsi="Calibri" w:eastAsia="Calibri" w:cs="Calibri"/>
          <w:b/>
          <w:sz w:val="24"/>
          <w:szCs w:val="24"/>
        </w:rPr>
        <w:t>Reading:</w:t>
      </w:r>
    </w:p>
    <w:p xmlns:wp14="http://schemas.microsoft.com/office/word/2010/wordml" w:rsidR="00E11394" w:rsidRDefault="00B011E3" w14:paraId="201DD86B" wp14:textId="77777777">
      <w:pPr>
        <w:numPr>
          <w:ilvl w:val="0"/>
          <w:numId w:val="17"/>
        </w:numPr>
        <w:rPr>
          <w:rFonts w:ascii="Calibri" w:hAnsi="Calibri" w:eastAsia="Calibri" w:cs="Calibri"/>
          <w:sz w:val="24"/>
          <w:szCs w:val="24"/>
        </w:rPr>
      </w:pPr>
      <w:r>
        <w:rPr>
          <w:rFonts w:ascii="Calibri" w:hAnsi="Calibri" w:eastAsia="Calibri" w:cs="Calibri"/>
          <w:sz w:val="24"/>
          <w:szCs w:val="24"/>
        </w:rPr>
        <w:t xml:space="preserve">Read all: </w:t>
      </w:r>
      <w:hyperlink r:id="rId15">
        <w:r>
          <w:rPr>
            <w:rFonts w:ascii="Calibri" w:hAnsi="Calibri" w:eastAsia="Calibri" w:cs="Calibri"/>
            <w:color w:val="1155CC"/>
            <w:sz w:val="24"/>
            <w:szCs w:val="24"/>
            <w:u w:val="single"/>
          </w:rPr>
          <w:t>Houston Chronicle Article about United Orthodox Synagogues after Hurricane Harvey</w:t>
        </w:r>
      </w:hyperlink>
    </w:p>
    <w:p xmlns:wp14="http://schemas.microsoft.com/office/word/2010/wordml" w:rsidR="00E11394" w:rsidRDefault="00E11394" w14:paraId="463F29E8" wp14:textId="77777777">
      <w:pPr>
        <w:rPr>
          <w:rFonts w:ascii="Calibri" w:hAnsi="Calibri" w:eastAsia="Calibri" w:cs="Calibri"/>
          <w:sz w:val="24"/>
          <w:szCs w:val="24"/>
        </w:rPr>
      </w:pPr>
    </w:p>
    <w:p xmlns:wp14="http://schemas.microsoft.com/office/word/2010/wordml" w:rsidR="00E11394" w:rsidRDefault="00B011E3" w14:paraId="022F2458" wp14:textId="77777777">
      <w:pPr>
        <w:rPr>
          <w:rFonts w:ascii="Calibri" w:hAnsi="Calibri" w:eastAsia="Calibri" w:cs="Calibri"/>
          <w:sz w:val="24"/>
          <w:szCs w:val="24"/>
          <w:highlight w:val="white"/>
        </w:rPr>
      </w:pPr>
      <w:r>
        <w:rPr>
          <w:rFonts w:ascii="Calibri" w:hAnsi="Calibri" w:eastAsia="Calibri" w:cs="Calibri"/>
          <w:i/>
          <w:sz w:val="24"/>
          <w:szCs w:val="24"/>
        </w:rPr>
        <w:t>The Texas Medical Center:</w:t>
      </w:r>
    </w:p>
    <w:p xmlns:wp14="http://schemas.microsoft.com/office/word/2010/wordml" w:rsidR="00E11394" w:rsidP="63A20A62" w:rsidRDefault="00B011E3" w14:paraId="1004AB2A" wp14:textId="095C7B36">
      <w:pPr>
        <w:rPr>
          <w:rFonts w:ascii="Calibri" w:hAnsi="Calibri" w:eastAsia="Calibri" w:cs="Calibri"/>
          <w:sz w:val="24"/>
          <w:szCs w:val="24"/>
          <w:highlight w:val="white"/>
          <w:lang w:val="en-US"/>
        </w:rPr>
      </w:pPr>
      <w:r w:rsidRPr="5C042FEA" w:rsidR="00B011E3">
        <w:rPr>
          <w:rFonts w:ascii="Calibri" w:hAnsi="Calibri" w:eastAsia="Calibri" w:cs="Calibri"/>
          <w:b w:val="1"/>
          <w:bCs w:val="1"/>
          <w:sz w:val="24"/>
          <w:szCs w:val="24"/>
          <w:highlight w:val="white"/>
          <w:lang w:val="en-US"/>
        </w:rPr>
        <w:t xml:space="preserve">About the role/drivers: </w:t>
      </w:r>
      <w:r w:rsidRPr="5C042FEA" w:rsidR="00B011E3">
        <w:rPr>
          <w:rFonts w:ascii="Calibri" w:hAnsi="Calibri" w:eastAsia="Calibri" w:cs="Calibri"/>
          <w:sz w:val="24"/>
          <w:szCs w:val="24"/>
          <w:highlight w:val="white"/>
          <w:lang w:val="en-US"/>
        </w:rPr>
        <w:t xml:space="preserve">Texas Medical Center is, as of 2001, the largest collection of medical research facilities in the world. </w:t>
      </w:r>
      <w:r w:rsidRPr="5C042FEA" w:rsidR="00B011E3">
        <w:rPr>
          <w:rFonts w:ascii="Calibri" w:hAnsi="Calibri" w:eastAsia="Calibri" w:cs="Calibri"/>
          <w:sz w:val="24"/>
          <w:szCs w:val="24"/>
          <w:highlight w:val="white"/>
          <w:lang w:val="en-US"/>
        </w:rPr>
        <w:t>It is located at the bottom of Harris Gully, an underground box culvert system initially designed in the 1940s.</w:t>
      </w:r>
      <w:r w:rsidRPr="5C042FEA" w:rsidR="00B011E3">
        <w:rPr>
          <w:rFonts w:ascii="Calibri" w:hAnsi="Calibri" w:eastAsia="Calibri" w:cs="Calibri"/>
          <w:sz w:val="24"/>
          <w:szCs w:val="24"/>
          <w:highlight w:val="white"/>
          <w:lang w:val="en-US"/>
        </w:rPr>
        <w:t xml:space="preserve"> As of 2001, Rice University Engineering studies estimated it could only hold a </w:t>
      </w:r>
      <w:r w:rsidRPr="5C042FEA" w:rsidR="00B011E3">
        <w:rPr>
          <w:rFonts w:ascii="Calibri" w:hAnsi="Calibri" w:eastAsia="Calibri" w:cs="Calibri"/>
          <w:sz w:val="24"/>
          <w:szCs w:val="24"/>
          <w:highlight w:val="white"/>
          <w:lang w:val="en-US"/>
        </w:rPr>
        <w:t>2-3 year</w:t>
      </w:r>
      <w:r w:rsidRPr="5C042FEA" w:rsidR="00B011E3">
        <w:rPr>
          <w:rFonts w:ascii="Calibri" w:hAnsi="Calibri" w:eastAsia="Calibri" w:cs="Calibri"/>
          <w:sz w:val="24"/>
          <w:szCs w:val="24"/>
          <w:highlight w:val="white"/>
          <w:lang w:val="en-US"/>
        </w:rPr>
        <w:t xml:space="preserve"> storm. It completely backed up and overflowed during TS Allison, causing up to 1.6 meters of flooding in some </w:t>
      </w:r>
      <w:r w:rsidRPr="5C042FEA" w:rsidR="00B011E3">
        <w:rPr>
          <w:rFonts w:ascii="Calibri" w:hAnsi="Calibri" w:eastAsia="Calibri" w:cs="Calibri"/>
          <w:sz w:val="24"/>
          <w:szCs w:val="24"/>
          <w:highlight w:val="white"/>
          <w:lang w:val="en-US"/>
        </w:rPr>
        <w:t>places on</w:t>
      </w:r>
      <w:r w:rsidRPr="5C042FEA" w:rsidR="00B011E3">
        <w:rPr>
          <w:rFonts w:ascii="Calibri" w:hAnsi="Calibri" w:eastAsia="Calibri" w:cs="Calibri"/>
          <w:sz w:val="24"/>
          <w:szCs w:val="24"/>
          <w:highlight w:val="white"/>
          <w:lang w:val="en-US"/>
        </w:rPr>
        <w:t xml:space="preserve"> the surface and filling in many basement research labs and parking garages. </w:t>
      </w:r>
      <w:r w:rsidRPr="5C042FEA" w:rsidR="2BEE1534">
        <w:rPr>
          <w:rFonts w:ascii="Calibri" w:hAnsi="Calibri" w:eastAsia="Calibri" w:cs="Calibri"/>
          <w:sz w:val="24"/>
          <w:szCs w:val="24"/>
          <w:highlight w:val="white"/>
          <w:lang w:val="en-US"/>
        </w:rPr>
        <w:t>You</w:t>
      </w:r>
      <w:r w:rsidRPr="5C042FEA" w:rsidR="00B011E3">
        <w:rPr>
          <w:rFonts w:ascii="Calibri" w:hAnsi="Calibri" w:eastAsia="Calibri" w:cs="Calibri"/>
          <w:sz w:val="24"/>
          <w:szCs w:val="24"/>
          <w:highlight w:val="white"/>
          <w:lang w:val="en-US"/>
        </w:rPr>
        <w:t>r driv</w:t>
      </w:r>
      <w:r w:rsidRPr="5C042FEA" w:rsidR="00B011E3">
        <w:rPr>
          <w:rFonts w:ascii="Calibri" w:hAnsi="Calibri" w:eastAsia="Calibri" w:cs="Calibri"/>
          <w:sz w:val="24"/>
          <w:szCs w:val="24"/>
          <w:highlight w:val="white"/>
          <w:lang w:val="en-US"/>
        </w:rPr>
        <w:t>ers are:</w:t>
      </w:r>
    </w:p>
    <w:p xmlns:wp14="http://schemas.microsoft.com/office/word/2010/wordml" w:rsidR="00E11394" w:rsidP="63A20A62" w:rsidRDefault="00B011E3" w14:paraId="2CE2811A" wp14:textId="0FF2E8D7">
      <w:pPr>
        <w:numPr>
          <w:ilvl w:val="0"/>
          <w:numId w:val="12"/>
        </w:numPr>
        <w:rPr>
          <w:rFonts w:ascii="Calibri" w:hAnsi="Calibri" w:eastAsia="Calibri" w:cs="Calibri"/>
          <w:sz w:val="24"/>
          <w:szCs w:val="24"/>
          <w:highlight w:val="white"/>
          <w:lang w:val="en-US"/>
        </w:rPr>
      </w:pPr>
      <w:r w:rsidRPr="5C042FEA" w:rsidR="00B011E3">
        <w:rPr>
          <w:rFonts w:ascii="Calibri" w:hAnsi="Calibri" w:eastAsia="Calibri" w:cs="Calibri"/>
          <w:sz w:val="24"/>
          <w:szCs w:val="24"/>
          <w:highlight w:val="white"/>
          <w:lang w:val="en-US"/>
        </w:rPr>
        <w:t xml:space="preserve">Ensure that future floods </w:t>
      </w:r>
      <w:r w:rsidRPr="5C042FEA" w:rsidR="00B011E3">
        <w:rPr>
          <w:rFonts w:ascii="Calibri" w:hAnsi="Calibri" w:eastAsia="Calibri" w:cs="Calibri"/>
          <w:sz w:val="24"/>
          <w:szCs w:val="24"/>
          <w:highlight w:val="white"/>
          <w:lang w:val="en-US"/>
        </w:rPr>
        <w:t>don’t</w:t>
      </w:r>
      <w:r w:rsidRPr="5C042FEA" w:rsidR="00B011E3">
        <w:rPr>
          <w:rFonts w:ascii="Calibri" w:hAnsi="Calibri" w:eastAsia="Calibri" w:cs="Calibri"/>
          <w:sz w:val="24"/>
          <w:szCs w:val="24"/>
          <w:highlight w:val="white"/>
          <w:lang w:val="en-US"/>
        </w:rPr>
        <w:t xml:space="preserve"> do damage to </w:t>
      </w:r>
      <w:r w:rsidRPr="5C042FEA" w:rsidR="33929830">
        <w:rPr>
          <w:rFonts w:ascii="Calibri" w:hAnsi="Calibri" w:eastAsia="Calibri" w:cs="Calibri"/>
          <w:sz w:val="24"/>
          <w:szCs w:val="24"/>
          <w:highlight w:val="white"/>
          <w:lang w:val="en-US"/>
        </w:rPr>
        <w:t>Texas Medical Center</w:t>
      </w:r>
      <w:r w:rsidRPr="5C042FEA" w:rsidR="00B011E3">
        <w:rPr>
          <w:rFonts w:ascii="Calibri" w:hAnsi="Calibri" w:eastAsia="Calibri" w:cs="Calibri"/>
          <w:sz w:val="24"/>
          <w:szCs w:val="24"/>
          <w:highlight w:val="white"/>
          <w:lang w:val="en-US"/>
        </w:rPr>
        <w:t xml:space="preserve"> buildings, in particular the basement labs and hospital generator systems</w:t>
      </w:r>
    </w:p>
    <w:p xmlns:wp14="http://schemas.microsoft.com/office/word/2010/wordml" w:rsidR="00E11394" w:rsidRDefault="00B011E3" w14:paraId="7209D679" wp14:textId="77777777">
      <w:pPr>
        <w:numPr>
          <w:ilvl w:val="0"/>
          <w:numId w:val="12"/>
        </w:numPr>
        <w:rPr>
          <w:rFonts w:ascii="Calibri" w:hAnsi="Calibri" w:eastAsia="Calibri" w:cs="Calibri"/>
          <w:sz w:val="24"/>
          <w:szCs w:val="24"/>
          <w:highlight w:val="white"/>
        </w:rPr>
      </w:pPr>
      <w:r>
        <w:rPr>
          <w:rFonts w:ascii="Calibri" w:hAnsi="Calibri" w:eastAsia="Calibri" w:cs="Calibri"/>
          <w:sz w:val="24"/>
          <w:szCs w:val="24"/>
          <w:highlight w:val="white"/>
        </w:rPr>
        <w:t>Maintain a large and accessible campus, including lots of parking and ADA accessibility, and quick highway access</w:t>
      </w:r>
    </w:p>
    <w:p xmlns:wp14="http://schemas.microsoft.com/office/word/2010/wordml" w:rsidR="00E11394" w:rsidRDefault="00B011E3" w14:paraId="135A35AB" wp14:textId="77777777">
      <w:pPr>
        <w:rPr>
          <w:rFonts w:ascii="Calibri" w:hAnsi="Calibri" w:eastAsia="Calibri" w:cs="Calibri"/>
          <w:sz w:val="24"/>
          <w:szCs w:val="24"/>
          <w:highlight w:val="white"/>
        </w:rPr>
      </w:pPr>
      <w:r>
        <w:rPr>
          <w:rFonts w:ascii="Calibri" w:hAnsi="Calibri" w:eastAsia="Calibri" w:cs="Calibri"/>
          <w:b/>
          <w:sz w:val="24"/>
          <w:szCs w:val="24"/>
          <w:highlight w:val="white"/>
        </w:rPr>
        <w:t xml:space="preserve">Available funds for flood mitigation: </w:t>
      </w:r>
      <w:r>
        <w:rPr>
          <w:rFonts w:ascii="Calibri" w:hAnsi="Calibri" w:eastAsia="Calibri" w:cs="Calibri"/>
          <w:sz w:val="24"/>
          <w:szCs w:val="24"/>
          <w:highlight w:val="white"/>
        </w:rPr>
        <w:t>$8 million</w:t>
      </w:r>
    </w:p>
    <w:p xmlns:wp14="http://schemas.microsoft.com/office/word/2010/wordml" w:rsidR="00E11394" w:rsidRDefault="00B011E3" w14:paraId="766F4BD4" wp14:textId="77777777">
      <w:pPr>
        <w:rPr>
          <w:rFonts w:ascii="Calibri" w:hAnsi="Calibri" w:eastAsia="Calibri" w:cs="Calibri"/>
          <w:sz w:val="24"/>
          <w:szCs w:val="24"/>
          <w:highlight w:val="white"/>
        </w:rPr>
      </w:pPr>
      <w:r>
        <w:rPr>
          <w:rFonts w:ascii="Calibri" w:hAnsi="Calibri" w:eastAsia="Calibri" w:cs="Calibri"/>
          <w:b/>
          <w:sz w:val="24"/>
          <w:szCs w:val="24"/>
          <w:highlight w:val="white"/>
        </w:rPr>
        <w:t xml:space="preserve">Longitude, Latitude: </w:t>
      </w:r>
      <w:r>
        <w:rPr>
          <w:rFonts w:ascii="Calibri" w:hAnsi="Calibri" w:eastAsia="Calibri" w:cs="Calibri"/>
          <w:sz w:val="24"/>
          <w:szCs w:val="24"/>
          <w:highlight w:val="white"/>
        </w:rPr>
        <w:t>-95.39781, 29.70587</w:t>
      </w:r>
    </w:p>
    <w:p xmlns:wp14="http://schemas.microsoft.com/office/word/2010/wordml" w:rsidR="00E11394" w:rsidRDefault="00B011E3" w14:paraId="258F3259" wp14:textId="77777777">
      <w:pPr>
        <w:rPr>
          <w:rFonts w:ascii="Calibri" w:hAnsi="Calibri" w:eastAsia="Calibri" w:cs="Calibri"/>
          <w:i/>
          <w:sz w:val="24"/>
          <w:szCs w:val="24"/>
          <w:u w:val="single"/>
        </w:rPr>
      </w:pPr>
      <w:r>
        <w:rPr>
          <w:rFonts w:ascii="Calibri" w:hAnsi="Calibri" w:eastAsia="Calibri" w:cs="Calibri"/>
          <w:b/>
          <w:sz w:val="24"/>
          <w:szCs w:val="24"/>
          <w:highlight w:val="white"/>
        </w:rPr>
        <w:t>Reading:</w:t>
      </w:r>
    </w:p>
    <w:p xmlns:wp14="http://schemas.microsoft.com/office/word/2010/wordml" w:rsidR="00E11394" w:rsidRDefault="00B011E3" w14:paraId="62419370" wp14:textId="77777777">
      <w:pPr>
        <w:numPr>
          <w:ilvl w:val="0"/>
          <w:numId w:val="22"/>
        </w:numPr>
        <w:rPr>
          <w:rFonts w:ascii="Calibri" w:hAnsi="Calibri" w:eastAsia="Calibri" w:cs="Calibri"/>
          <w:b/>
          <w:sz w:val="24"/>
          <w:szCs w:val="24"/>
          <w:highlight w:val="white"/>
        </w:rPr>
      </w:pPr>
      <w:r>
        <w:rPr>
          <w:rFonts w:ascii="Calibri" w:hAnsi="Calibri" w:eastAsia="Calibri" w:cs="Calibri"/>
          <w:sz w:val="24"/>
          <w:szCs w:val="24"/>
          <w:highlight w:val="white"/>
        </w:rPr>
        <w:t xml:space="preserve">Read pages 7 (Texas Medical Center) through 10 of the </w:t>
      </w:r>
      <w:hyperlink r:id="rId16">
        <w:r>
          <w:rPr>
            <w:rFonts w:ascii="Calibri" w:hAnsi="Calibri" w:eastAsia="Calibri" w:cs="Calibri"/>
            <w:color w:val="1155CC"/>
            <w:sz w:val="24"/>
            <w:szCs w:val="24"/>
            <w:highlight w:val="white"/>
            <w:u w:val="single"/>
          </w:rPr>
          <w:t>RMS Event Report</w:t>
        </w:r>
      </w:hyperlink>
    </w:p>
    <w:p xmlns:wp14="http://schemas.microsoft.com/office/word/2010/wordml" w:rsidR="00E11394" w:rsidRDefault="00E11394" w14:paraId="3B7B4B86" wp14:textId="77777777">
      <w:pPr>
        <w:rPr>
          <w:rFonts w:ascii="Calibri" w:hAnsi="Calibri" w:eastAsia="Calibri" w:cs="Calibri"/>
          <w:i/>
          <w:sz w:val="24"/>
          <w:szCs w:val="24"/>
        </w:rPr>
      </w:pPr>
    </w:p>
    <w:p xmlns:wp14="http://schemas.microsoft.com/office/word/2010/wordml" w:rsidR="00E11394" w:rsidRDefault="00B011E3" w14:paraId="154F2BB7" wp14:textId="77777777">
      <w:pPr>
        <w:rPr>
          <w:rFonts w:ascii="Calibri" w:hAnsi="Calibri" w:eastAsia="Calibri" w:cs="Calibri"/>
          <w:i/>
          <w:sz w:val="24"/>
          <w:szCs w:val="24"/>
        </w:rPr>
      </w:pPr>
      <w:r>
        <w:rPr>
          <w:rFonts w:ascii="Calibri" w:hAnsi="Calibri" w:eastAsia="Calibri" w:cs="Calibri"/>
          <w:i/>
          <w:sz w:val="24"/>
          <w:szCs w:val="24"/>
        </w:rPr>
        <w:t>Harris County Flood Control District:</w:t>
      </w:r>
    </w:p>
    <w:p xmlns:wp14="http://schemas.microsoft.com/office/word/2010/wordml" w:rsidR="00E11394" w:rsidRDefault="00B011E3" w14:paraId="09050209" wp14:textId="77777777">
      <w:pPr>
        <w:rPr>
          <w:rFonts w:ascii="Calibri" w:hAnsi="Calibri" w:eastAsia="Calibri" w:cs="Calibri"/>
          <w:sz w:val="24"/>
          <w:szCs w:val="24"/>
          <w:highlight w:val="white"/>
        </w:rPr>
      </w:pPr>
      <w:r>
        <w:rPr>
          <w:rFonts w:ascii="Calibri" w:hAnsi="Calibri" w:eastAsia="Calibri" w:cs="Calibri"/>
          <w:b/>
          <w:sz w:val="24"/>
          <w:szCs w:val="24"/>
          <w:highlight w:val="white"/>
        </w:rPr>
        <w:t xml:space="preserve">About the role:/drivers: </w:t>
      </w:r>
      <w:r>
        <w:rPr>
          <w:rFonts w:ascii="Calibri" w:hAnsi="Calibri" w:eastAsia="Calibri" w:cs="Calibri"/>
          <w:sz w:val="24"/>
          <w:szCs w:val="24"/>
          <w:highlight w:val="white"/>
        </w:rPr>
        <w:t xml:space="preserve"> You work in management for the Harris County Flood Control district who is tasked with collaborating with the Army Corps of Engineers to develop and implement structural community-scale mitigation strategies to prevent future flooding. Your drivers and responsibilities include:</w:t>
      </w:r>
    </w:p>
    <w:p xmlns:wp14="http://schemas.microsoft.com/office/word/2010/wordml" w:rsidR="00E11394" w:rsidRDefault="00B011E3" w14:paraId="3244538F" wp14:textId="77777777">
      <w:pPr>
        <w:numPr>
          <w:ilvl w:val="0"/>
          <w:numId w:val="16"/>
        </w:numPr>
        <w:rPr>
          <w:rFonts w:ascii="Calibri" w:hAnsi="Calibri" w:eastAsia="Calibri" w:cs="Calibri"/>
          <w:sz w:val="24"/>
          <w:szCs w:val="24"/>
          <w:highlight w:val="white"/>
        </w:rPr>
      </w:pPr>
      <w:r>
        <w:rPr>
          <w:rFonts w:ascii="Calibri" w:hAnsi="Calibri" w:eastAsia="Calibri" w:cs="Calibri"/>
          <w:sz w:val="24"/>
          <w:szCs w:val="24"/>
          <w:highlight w:val="white"/>
        </w:rPr>
        <w:t>Preventing future flood damage on the community-scale</w:t>
      </w:r>
    </w:p>
    <w:p xmlns:wp14="http://schemas.microsoft.com/office/word/2010/wordml" w:rsidR="00E11394" w:rsidRDefault="00B011E3" w14:paraId="45AE4D81" wp14:textId="77777777">
      <w:pPr>
        <w:numPr>
          <w:ilvl w:val="0"/>
          <w:numId w:val="16"/>
        </w:numPr>
        <w:rPr>
          <w:rFonts w:ascii="Calibri" w:hAnsi="Calibri" w:eastAsia="Calibri" w:cs="Calibri"/>
          <w:sz w:val="24"/>
          <w:szCs w:val="24"/>
          <w:highlight w:val="white"/>
        </w:rPr>
      </w:pPr>
      <w:r>
        <w:rPr>
          <w:rFonts w:ascii="Calibri" w:hAnsi="Calibri" w:eastAsia="Calibri" w:cs="Calibri"/>
          <w:sz w:val="24"/>
          <w:szCs w:val="24"/>
          <w:highlight w:val="white"/>
        </w:rPr>
        <w:t>Deciding where and what structures to build</w:t>
      </w:r>
    </w:p>
    <w:p xmlns:wp14="http://schemas.microsoft.com/office/word/2010/wordml" w:rsidR="00E11394" w:rsidP="63A20A62" w:rsidRDefault="00B011E3" w14:paraId="04DA123E" wp14:textId="77777777">
      <w:pPr>
        <w:numPr>
          <w:ilvl w:val="0"/>
          <w:numId w:val="16"/>
        </w:numPr>
        <w:rPr>
          <w:rFonts w:ascii="Calibri" w:hAnsi="Calibri" w:eastAsia="Calibri" w:cs="Calibri"/>
          <w:sz w:val="24"/>
          <w:szCs w:val="24"/>
          <w:highlight w:val="white"/>
          <w:lang w:val="en-US"/>
        </w:rPr>
      </w:pPr>
      <w:r w:rsidRPr="63A20A62" w:rsidR="00B011E3">
        <w:rPr>
          <w:rFonts w:ascii="Calibri" w:hAnsi="Calibri" w:eastAsia="Calibri" w:cs="Calibri"/>
          <w:sz w:val="24"/>
          <w:szCs w:val="24"/>
          <w:highlight w:val="white"/>
          <w:lang w:val="en-US"/>
        </w:rPr>
        <w:t>Protecting the city’s tax base (</w:t>
      </w:r>
      <w:r w:rsidRPr="63A20A62" w:rsidR="00B011E3">
        <w:rPr>
          <w:rFonts w:ascii="Calibri" w:hAnsi="Calibri" w:eastAsia="Calibri" w:cs="Calibri"/>
          <w:sz w:val="24"/>
          <w:szCs w:val="24"/>
          <w:highlight w:val="white"/>
          <w:lang w:val="en-US"/>
        </w:rPr>
        <w:t>e.g.</w:t>
      </w:r>
      <w:r w:rsidRPr="63A20A62" w:rsidR="00B011E3">
        <w:rPr>
          <w:rFonts w:ascii="Calibri" w:hAnsi="Calibri" w:eastAsia="Calibri" w:cs="Calibri"/>
          <w:sz w:val="24"/>
          <w:szCs w:val="24"/>
          <w:highlight w:val="white"/>
          <w:lang w:val="en-US"/>
        </w:rPr>
        <w:t xml:space="preserve"> preventing people from moving completely out of the city)</w:t>
      </w:r>
    </w:p>
    <w:p xmlns:wp14="http://schemas.microsoft.com/office/word/2010/wordml" w:rsidR="00E11394" w:rsidRDefault="00B011E3" w14:paraId="622D0FCB" wp14:textId="77777777">
      <w:pPr>
        <w:rPr>
          <w:rFonts w:ascii="Calibri" w:hAnsi="Calibri" w:eastAsia="Calibri" w:cs="Calibri"/>
          <w:sz w:val="24"/>
          <w:szCs w:val="24"/>
          <w:highlight w:val="white"/>
        </w:rPr>
      </w:pPr>
      <w:r>
        <w:rPr>
          <w:rFonts w:ascii="Calibri" w:hAnsi="Calibri" w:eastAsia="Calibri" w:cs="Calibri"/>
          <w:b/>
          <w:sz w:val="24"/>
          <w:szCs w:val="24"/>
          <w:highlight w:val="white"/>
        </w:rPr>
        <w:t xml:space="preserve">Available Funds for flood mitigation: </w:t>
      </w:r>
      <w:r>
        <w:rPr>
          <w:rFonts w:ascii="Calibri" w:hAnsi="Calibri" w:eastAsia="Calibri" w:cs="Calibri"/>
          <w:sz w:val="24"/>
          <w:szCs w:val="24"/>
          <w:highlight w:val="white"/>
        </w:rPr>
        <w:t>$40 million</w:t>
      </w:r>
    </w:p>
    <w:p xmlns:wp14="http://schemas.microsoft.com/office/word/2010/wordml" w:rsidR="00E11394" w:rsidRDefault="00B011E3" w14:paraId="54425D7E" wp14:textId="77777777">
      <w:pPr>
        <w:rPr>
          <w:rFonts w:ascii="Calibri" w:hAnsi="Calibri" w:eastAsia="Calibri" w:cs="Calibri"/>
          <w:i/>
          <w:sz w:val="24"/>
          <w:szCs w:val="24"/>
          <w:u w:val="single"/>
        </w:rPr>
      </w:pPr>
      <w:r>
        <w:rPr>
          <w:rFonts w:ascii="Calibri" w:hAnsi="Calibri" w:eastAsia="Calibri" w:cs="Calibri"/>
          <w:b/>
          <w:sz w:val="24"/>
          <w:szCs w:val="24"/>
          <w:highlight w:val="white"/>
        </w:rPr>
        <w:t>Reading:</w:t>
      </w:r>
      <w:r>
        <w:rPr>
          <w:rFonts w:ascii="Calibri" w:hAnsi="Calibri" w:eastAsia="Calibri" w:cs="Calibri"/>
          <w:sz w:val="24"/>
          <w:szCs w:val="24"/>
          <w:highlight w:val="white"/>
        </w:rPr>
        <w:t xml:space="preserve"> </w:t>
      </w:r>
    </w:p>
    <w:p xmlns:wp14="http://schemas.microsoft.com/office/word/2010/wordml" w:rsidR="00E11394" w:rsidP="63A20A62" w:rsidRDefault="00B011E3" w14:paraId="7B733B72" wp14:textId="77777777">
      <w:pPr>
        <w:numPr>
          <w:ilvl w:val="0"/>
          <w:numId w:val="16"/>
        </w:numPr>
        <w:rPr>
          <w:rFonts w:ascii="Calibri" w:hAnsi="Calibri" w:eastAsia="Calibri" w:cs="Calibri"/>
          <w:sz w:val="24"/>
          <w:szCs w:val="24"/>
          <w:highlight w:val="white"/>
          <w:lang w:val="en-US"/>
        </w:rPr>
      </w:pPr>
      <w:hyperlink r:id="R428b4bdf969f4007">
        <w:r w:rsidRPr="63A20A62" w:rsidR="00B011E3">
          <w:rPr>
            <w:rFonts w:ascii="Calibri" w:hAnsi="Calibri" w:eastAsia="Calibri" w:cs="Calibri"/>
            <w:color w:val="1155CC"/>
            <w:sz w:val="24"/>
            <w:szCs w:val="24"/>
            <w:highlight w:val="white"/>
            <w:u w:val="single"/>
            <w:lang w:val="en-US"/>
          </w:rPr>
          <w:t>About the District</w:t>
        </w:r>
      </w:hyperlink>
      <w:r w:rsidRPr="63A20A62" w:rsidR="00B011E3">
        <w:rPr>
          <w:rFonts w:ascii="Calibri" w:hAnsi="Calibri" w:eastAsia="Calibri" w:cs="Calibri"/>
          <w:sz w:val="24"/>
          <w:szCs w:val="24"/>
          <w:highlight w:val="white"/>
          <w:lang w:val="en-US"/>
        </w:rPr>
        <w:t xml:space="preserve"> - read the paragraph at the top of the page and click through all the different </w:t>
      </w:r>
      <w:r w:rsidRPr="63A20A62" w:rsidR="00B011E3">
        <w:rPr>
          <w:rFonts w:ascii="Calibri" w:hAnsi="Calibri" w:eastAsia="Calibri" w:cs="Calibri"/>
          <w:sz w:val="24"/>
          <w:szCs w:val="24"/>
          <w:highlight w:val="white"/>
          <w:lang w:val="en-US"/>
        </w:rPr>
        <w:t>drop down</w:t>
      </w:r>
      <w:r w:rsidRPr="63A20A62" w:rsidR="00B011E3">
        <w:rPr>
          <w:rFonts w:ascii="Calibri" w:hAnsi="Calibri" w:eastAsia="Calibri" w:cs="Calibri"/>
          <w:sz w:val="24"/>
          <w:szCs w:val="24"/>
          <w:highlight w:val="white"/>
          <w:lang w:val="en-US"/>
        </w:rPr>
        <w:t xml:space="preserve"> menus at the bottom of the page</w:t>
      </w:r>
    </w:p>
    <w:p xmlns:wp14="http://schemas.microsoft.com/office/word/2010/wordml" w:rsidR="00E11394" w:rsidRDefault="00E11394" w14:paraId="3A0FF5F2" wp14:textId="77777777">
      <w:pPr>
        <w:rPr>
          <w:rFonts w:ascii="Calibri" w:hAnsi="Calibri" w:eastAsia="Calibri" w:cs="Calibri"/>
          <w:sz w:val="24"/>
          <w:szCs w:val="24"/>
          <w:highlight w:val="white"/>
        </w:rPr>
      </w:pPr>
    </w:p>
    <w:p xmlns:wp14="http://schemas.microsoft.com/office/word/2010/wordml" w:rsidR="00E11394" w:rsidRDefault="00B011E3" w14:paraId="58FB4DF9" wp14:textId="77777777">
      <w:pPr>
        <w:rPr>
          <w:rFonts w:ascii="Calibri" w:hAnsi="Calibri" w:eastAsia="Calibri" w:cs="Calibri"/>
          <w:i/>
          <w:sz w:val="24"/>
          <w:szCs w:val="24"/>
        </w:rPr>
      </w:pPr>
      <w:r>
        <w:rPr>
          <w:rFonts w:ascii="Calibri" w:hAnsi="Calibri" w:eastAsia="Calibri" w:cs="Calibri"/>
          <w:i/>
          <w:sz w:val="24"/>
          <w:szCs w:val="24"/>
        </w:rPr>
        <w:t>City of Houston Resilience Officer</w:t>
      </w:r>
    </w:p>
    <w:p xmlns:wp14="http://schemas.microsoft.com/office/word/2010/wordml" w:rsidR="00E11394" w:rsidP="63A20A62" w:rsidRDefault="00B011E3" w14:paraId="4F4F5ACF" wp14:textId="77777777">
      <w:pPr>
        <w:rPr>
          <w:rFonts w:ascii="Calibri" w:hAnsi="Calibri" w:eastAsia="Calibri" w:cs="Calibri"/>
          <w:sz w:val="24"/>
          <w:szCs w:val="24"/>
          <w:highlight w:val="white"/>
          <w:lang w:val="en-US"/>
        </w:rPr>
      </w:pPr>
      <w:r w:rsidRPr="63A20A62" w:rsidR="00B011E3">
        <w:rPr>
          <w:rFonts w:ascii="Calibri" w:hAnsi="Calibri" w:eastAsia="Calibri" w:cs="Calibri"/>
          <w:b w:val="1"/>
          <w:bCs w:val="1"/>
          <w:sz w:val="24"/>
          <w:szCs w:val="24"/>
          <w:highlight w:val="white"/>
          <w:lang w:val="en-US"/>
        </w:rPr>
        <w:t>About the role:</w:t>
      </w:r>
      <w:r w:rsidRPr="63A20A62" w:rsidR="00B011E3">
        <w:rPr>
          <w:rFonts w:ascii="Calibri" w:hAnsi="Calibri" w:eastAsia="Calibri" w:cs="Calibri"/>
          <w:sz w:val="24"/>
          <w:szCs w:val="24"/>
          <w:highlight w:val="white"/>
          <w:lang w:val="en-US"/>
        </w:rPr>
        <w:t xml:space="preserve"> You are a resilience officer for the City of Houston in the Office of the Mayor. Your main responsibilities are managing relief funds from the federal Department of Housing and Urban Development (HUD) and dispersing those funds via flood loans, flood insurance to local communities, buyouts, or developing flood education programming</w:t>
      </w:r>
      <w:r w:rsidRPr="63A20A62" w:rsidR="00B011E3">
        <w:rPr>
          <w:rFonts w:ascii="Calibri" w:hAnsi="Calibri" w:eastAsia="Calibri" w:cs="Calibri"/>
          <w:sz w:val="24"/>
          <w:szCs w:val="24"/>
          <w:highlight w:val="white"/>
          <w:lang w:val="en-US"/>
        </w:rPr>
        <w:t xml:space="preserve">.  </w:t>
      </w:r>
      <w:r w:rsidRPr="63A20A62" w:rsidR="00B011E3">
        <w:rPr>
          <w:rFonts w:ascii="Calibri" w:hAnsi="Calibri" w:eastAsia="Calibri" w:cs="Calibri"/>
          <w:sz w:val="24"/>
          <w:szCs w:val="24"/>
          <w:highlight w:val="white"/>
          <w:lang w:val="en-US"/>
        </w:rPr>
        <w:t xml:space="preserve">Your primary driver is: </w:t>
      </w:r>
    </w:p>
    <w:p xmlns:wp14="http://schemas.microsoft.com/office/word/2010/wordml" w:rsidR="00E11394" w:rsidRDefault="00B011E3" w14:paraId="7265895E" wp14:textId="77777777">
      <w:pPr>
        <w:numPr>
          <w:ilvl w:val="0"/>
          <w:numId w:val="14"/>
        </w:numPr>
        <w:rPr>
          <w:rFonts w:ascii="Calibri" w:hAnsi="Calibri" w:eastAsia="Calibri" w:cs="Calibri"/>
          <w:sz w:val="24"/>
          <w:szCs w:val="24"/>
          <w:highlight w:val="white"/>
        </w:rPr>
      </w:pPr>
      <w:r>
        <w:rPr>
          <w:rFonts w:ascii="Calibri" w:hAnsi="Calibri" w:eastAsia="Calibri" w:cs="Calibri"/>
          <w:sz w:val="24"/>
          <w:szCs w:val="24"/>
          <w:highlight w:val="white"/>
        </w:rPr>
        <w:t>Preventing future flood-damage to residents</w:t>
      </w:r>
    </w:p>
    <w:p xmlns:wp14="http://schemas.microsoft.com/office/word/2010/wordml" w:rsidR="00E11394" w:rsidP="63A20A62" w:rsidRDefault="00B011E3" w14:paraId="2EF39A1C" wp14:textId="77777777">
      <w:pPr>
        <w:numPr>
          <w:ilvl w:val="0"/>
          <w:numId w:val="14"/>
        </w:numPr>
        <w:rPr>
          <w:rFonts w:ascii="Calibri" w:hAnsi="Calibri" w:eastAsia="Calibri" w:cs="Calibri"/>
          <w:sz w:val="24"/>
          <w:szCs w:val="24"/>
          <w:highlight w:val="white"/>
          <w:lang w:val="en-US"/>
        </w:rPr>
      </w:pPr>
      <w:r w:rsidRPr="63A20A62" w:rsidR="00B011E3">
        <w:rPr>
          <w:rFonts w:ascii="Calibri" w:hAnsi="Calibri" w:eastAsia="Calibri" w:cs="Calibri"/>
          <w:sz w:val="24"/>
          <w:szCs w:val="24"/>
          <w:highlight w:val="white"/>
          <w:lang w:val="en-US"/>
        </w:rPr>
        <w:t xml:space="preserve">Providing financial support for flood recovery and/or prevention efforts, particularly focusing on </w:t>
      </w:r>
      <w:r w:rsidRPr="63A20A62" w:rsidR="00B011E3">
        <w:rPr>
          <w:rFonts w:ascii="Calibri" w:hAnsi="Calibri" w:eastAsia="Calibri" w:cs="Calibri"/>
          <w:sz w:val="24"/>
          <w:szCs w:val="24"/>
          <w:highlight w:val="white"/>
          <w:lang w:val="en-US"/>
        </w:rPr>
        <w:t>low income</w:t>
      </w:r>
      <w:r w:rsidRPr="63A20A62" w:rsidR="00B011E3">
        <w:rPr>
          <w:rFonts w:ascii="Calibri" w:hAnsi="Calibri" w:eastAsia="Calibri" w:cs="Calibri"/>
          <w:sz w:val="24"/>
          <w:szCs w:val="24"/>
          <w:highlight w:val="white"/>
          <w:lang w:val="en-US"/>
        </w:rPr>
        <w:t xml:space="preserve"> residents</w:t>
      </w:r>
    </w:p>
    <w:p xmlns:wp14="http://schemas.microsoft.com/office/word/2010/wordml" w:rsidR="00E11394" w:rsidRDefault="00B011E3" w14:paraId="4DB70A7A" wp14:textId="77777777">
      <w:pPr>
        <w:rPr>
          <w:rFonts w:ascii="Calibri" w:hAnsi="Calibri" w:eastAsia="Calibri" w:cs="Calibri"/>
          <w:sz w:val="24"/>
          <w:szCs w:val="24"/>
        </w:rPr>
      </w:pPr>
      <w:r>
        <w:rPr>
          <w:rFonts w:ascii="Calibri" w:hAnsi="Calibri" w:eastAsia="Calibri" w:cs="Calibri"/>
          <w:b/>
          <w:sz w:val="24"/>
          <w:szCs w:val="24"/>
        </w:rPr>
        <w:t xml:space="preserve">Available funds for flood mitigation: </w:t>
      </w:r>
      <w:r>
        <w:rPr>
          <w:rFonts w:ascii="Calibri" w:hAnsi="Calibri" w:eastAsia="Calibri" w:cs="Calibri"/>
          <w:sz w:val="24"/>
          <w:szCs w:val="24"/>
        </w:rPr>
        <w:t>$50 million</w:t>
      </w:r>
    </w:p>
    <w:p xmlns:wp14="http://schemas.microsoft.com/office/word/2010/wordml" w:rsidR="00E11394" w:rsidRDefault="00B011E3" w14:paraId="67C6468C" wp14:textId="77777777">
      <w:pPr>
        <w:rPr>
          <w:rFonts w:ascii="Calibri" w:hAnsi="Calibri" w:eastAsia="Calibri" w:cs="Calibri"/>
          <w:b/>
          <w:sz w:val="24"/>
          <w:szCs w:val="24"/>
        </w:rPr>
      </w:pPr>
      <w:r>
        <w:rPr>
          <w:rFonts w:ascii="Calibri" w:hAnsi="Calibri" w:eastAsia="Calibri" w:cs="Calibri"/>
          <w:b/>
          <w:sz w:val="24"/>
          <w:szCs w:val="24"/>
        </w:rPr>
        <w:t>Reading:</w:t>
      </w:r>
    </w:p>
    <w:p xmlns:wp14="http://schemas.microsoft.com/office/word/2010/wordml" w:rsidR="00E11394" w:rsidRDefault="00B011E3" w14:paraId="360B84B3" wp14:textId="77777777">
      <w:pPr>
        <w:numPr>
          <w:ilvl w:val="0"/>
          <w:numId w:val="14"/>
        </w:numPr>
        <w:rPr>
          <w:rFonts w:ascii="Calibri" w:hAnsi="Calibri" w:eastAsia="Calibri" w:cs="Calibri"/>
          <w:sz w:val="24"/>
          <w:szCs w:val="24"/>
        </w:rPr>
      </w:pPr>
      <w:r>
        <w:rPr>
          <w:rFonts w:ascii="Calibri" w:hAnsi="Calibri" w:eastAsia="Calibri" w:cs="Calibri"/>
          <w:sz w:val="24"/>
          <w:szCs w:val="24"/>
        </w:rPr>
        <w:t xml:space="preserve">Read all: </w:t>
      </w:r>
      <w:hyperlink r:id="rId18">
        <w:r>
          <w:rPr>
            <w:rFonts w:ascii="Calibri" w:hAnsi="Calibri" w:eastAsia="Calibri" w:cs="Calibri"/>
            <w:color w:val="1155CC"/>
            <w:sz w:val="24"/>
            <w:szCs w:val="24"/>
            <w:u w:val="single"/>
          </w:rPr>
          <w:t>What a Chief Resilience Officer Does</w:t>
        </w:r>
      </w:hyperlink>
    </w:p>
    <w:p xmlns:wp14="http://schemas.microsoft.com/office/word/2010/wordml" w:rsidR="00E11394" w:rsidRDefault="00E11394" w14:paraId="5630AD66" wp14:textId="77777777">
      <w:pPr>
        <w:rPr>
          <w:rFonts w:ascii="Calibri" w:hAnsi="Calibri" w:eastAsia="Calibri" w:cs="Calibri"/>
          <w:sz w:val="24"/>
          <w:szCs w:val="24"/>
        </w:rPr>
      </w:pPr>
    </w:p>
    <w:p xmlns:wp14="http://schemas.microsoft.com/office/word/2010/wordml" w:rsidR="00E11394" w:rsidRDefault="00B011E3" w14:paraId="4E352AB2" wp14:textId="77777777">
      <w:pPr>
        <w:rPr>
          <w:rFonts w:ascii="Calibri" w:hAnsi="Calibri" w:eastAsia="Calibri" w:cs="Calibri"/>
          <w:i/>
          <w:sz w:val="24"/>
          <w:szCs w:val="24"/>
        </w:rPr>
      </w:pPr>
      <w:r>
        <w:rPr>
          <w:rFonts w:ascii="Calibri" w:hAnsi="Calibri" w:eastAsia="Calibri" w:cs="Calibri"/>
          <w:i/>
          <w:sz w:val="24"/>
          <w:szCs w:val="24"/>
        </w:rPr>
        <w:t>Texas Living Waters Project:</w:t>
      </w:r>
    </w:p>
    <w:p xmlns:wp14="http://schemas.microsoft.com/office/word/2010/wordml" w:rsidR="00E11394" w:rsidRDefault="00B011E3" w14:paraId="5BA869FC" wp14:textId="77777777">
      <w:pPr>
        <w:rPr>
          <w:rFonts w:ascii="Calibri" w:hAnsi="Calibri" w:eastAsia="Calibri" w:cs="Calibri"/>
          <w:sz w:val="24"/>
          <w:szCs w:val="24"/>
          <w:highlight w:val="white"/>
        </w:rPr>
      </w:pPr>
      <w:r>
        <w:rPr>
          <w:rFonts w:ascii="Calibri" w:hAnsi="Calibri" w:eastAsia="Calibri" w:cs="Calibri"/>
          <w:b/>
          <w:sz w:val="24"/>
          <w:szCs w:val="24"/>
          <w:highlight w:val="white"/>
        </w:rPr>
        <w:t xml:space="preserve">About the role: </w:t>
      </w:r>
      <w:r>
        <w:rPr>
          <w:rFonts w:ascii="Calibri" w:hAnsi="Calibri" w:eastAsia="Calibri" w:cs="Calibri"/>
          <w:sz w:val="24"/>
          <w:szCs w:val="24"/>
          <w:highlight w:val="white"/>
        </w:rPr>
        <w:t>You are a representative of a Texas-based conservation group whose primary focus is advocating for and researching fresh water in the State of Texas. Your main driver is:</w:t>
      </w:r>
    </w:p>
    <w:p xmlns:wp14="http://schemas.microsoft.com/office/word/2010/wordml" w:rsidR="00E11394" w:rsidRDefault="00B011E3" w14:paraId="7AD56266" wp14:textId="77777777">
      <w:pPr>
        <w:numPr>
          <w:ilvl w:val="0"/>
          <w:numId w:val="4"/>
        </w:numPr>
        <w:rPr>
          <w:rFonts w:ascii="Calibri" w:hAnsi="Calibri" w:eastAsia="Calibri" w:cs="Calibri"/>
          <w:sz w:val="24"/>
          <w:szCs w:val="24"/>
          <w:highlight w:val="white"/>
        </w:rPr>
      </w:pPr>
      <w:r>
        <w:rPr>
          <w:rFonts w:ascii="Calibri" w:hAnsi="Calibri" w:eastAsia="Calibri" w:cs="Calibri"/>
          <w:sz w:val="24"/>
          <w:szCs w:val="24"/>
          <w:highlight w:val="white"/>
        </w:rPr>
        <w:t>Advocate for environmentally friendly flood mitigation strategies that work to achieve equity in flood risk management</w:t>
      </w:r>
    </w:p>
    <w:p xmlns:wp14="http://schemas.microsoft.com/office/word/2010/wordml" w:rsidR="00E11394" w:rsidRDefault="00B011E3" w14:paraId="157E9916" wp14:textId="77777777">
      <w:pPr>
        <w:numPr>
          <w:ilvl w:val="0"/>
          <w:numId w:val="4"/>
        </w:numPr>
        <w:rPr>
          <w:rFonts w:ascii="Calibri" w:hAnsi="Calibri" w:eastAsia="Calibri" w:cs="Calibri"/>
          <w:sz w:val="24"/>
          <w:szCs w:val="24"/>
          <w:highlight w:val="white"/>
        </w:rPr>
      </w:pPr>
      <w:r>
        <w:rPr>
          <w:rFonts w:ascii="Calibri" w:hAnsi="Calibri" w:eastAsia="Calibri" w:cs="Calibri"/>
          <w:sz w:val="24"/>
          <w:szCs w:val="24"/>
          <w:highlight w:val="white"/>
        </w:rPr>
        <w:t>Host/mediate the town-hall meeting</w:t>
      </w:r>
    </w:p>
    <w:p xmlns:wp14="http://schemas.microsoft.com/office/word/2010/wordml" w:rsidR="00E11394" w:rsidP="63A20A62" w:rsidRDefault="00B011E3" w14:paraId="70662AD3" wp14:textId="77777777">
      <w:pPr>
        <w:rPr>
          <w:rFonts w:ascii="Calibri" w:hAnsi="Calibri" w:eastAsia="Calibri" w:cs="Calibri"/>
          <w:sz w:val="24"/>
          <w:szCs w:val="24"/>
          <w:highlight w:val="white"/>
          <w:lang w:val="en-US"/>
        </w:rPr>
      </w:pPr>
      <w:r w:rsidRPr="63A20A62" w:rsidR="00B011E3">
        <w:rPr>
          <w:rFonts w:ascii="Calibri" w:hAnsi="Calibri" w:eastAsia="Calibri" w:cs="Calibri"/>
          <w:sz w:val="24"/>
          <w:szCs w:val="24"/>
          <w:highlight w:val="white"/>
          <w:lang w:val="en-US"/>
        </w:rPr>
        <w:t xml:space="preserve">While you </w:t>
      </w:r>
      <w:r w:rsidRPr="63A20A62" w:rsidR="00B011E3">
        <w:rPr>
          <w:rFonts w:ascii="Calibri" w:hAnsi="Calibri" w:eastAsia="Calibri" w:cs="Calibri"/>
          <w:sz w:val="24"/>
          <w:szCs w:val="24"/>
          <w:highlight w:val="white"/>
          <w:lang w:val="en-US"/>
        </w:rPr>
        <w:t>don’t</w:t>
      </w:r>
      <w:r w:rsidRPr="63A20A62" w:rsidR="00B011E3">
        <w:rPr>
          <w:rFonts w:ascii="Calibri" w:hAnsi="Calibri" w:eastAsia="Calibri" w:cs="Calibri"/>
          <w:sz w:val="24"/>
          <w:szCs w:val="24"/>
          <w:highlight w:val="white"/>
          <w:lang w:val="en-US"/>
        </w:rPr>
        <w:t xml:space="preserve"> have funds of your own to pay for any mitigation strategies, you can advocate for strategies you like in town hall meetings.</w:t>
      </w:r>
    </w:p>
    <w:p xmlns:wp14="http://schemas.microsoft.com/office/word/2010/wordml" w:rsidR="00E11394" w:rsidRDefault="00B011E3" w14:paraId="3DB25663" wp14:textId="77777777">
      <w:pPr>
        <w:rPr>
          <w:rFonts w:ascii="Calibri" w:hAnsi="Calibri" w:eastAsia="Calibri" w:cs="Calibri"/>
          <w:sz w:val="24"/>
          <w:szCs w:val="24"/>
        </w:rPr>
      </w:pPr>
      <w:r>
        <w:rPr>
          <w:rFonts w:ascii="Calibri" w:hAnsi="Calibri" w:eastAsia="Calibri" w:cs="Calibri"/>
          <w:b/>
          <w:sz w:val="24"/>
          <w:szCs w:val="24"/>
        </w:rPr>
        <w:t xml:space="preserve">Available funds for flood mitigation: </w:t>
      </w:r>
      <w:r>
        <w:rPr>
          <w:rFonts w:ascii="Calibri" w:hAnsi="Calibri" w:eastAsia="Calibri" w:cs="Calibri"/>
          <w:sz w:val="24"/>
          <w:szCs w:val="24"/>
        </w:rPr>
        <w:t xml:space="preserve">N/A </w:t>
      </w:r>
    </w:p>
    <w:p xmlns:wp14="http://schemas.microsoft.com/office/word/2010/wordml" w:rsidR="00E11394" w:rsidRDefault="00B011E3" w14:paraId="05A8CD9C" wp14:textId="77777777">
      <w:pPr>
        <w:rPr>
          <w:rFonts w:ascii="Calibri" w:hAnsi="Calibri" w:eastAsia="Calibri" w:cs="Calibri"/>
          <w:b/>
          <w:sz w:val="24"/>
          <w:szCs w:val="24"/>
        </w:rPr>
      </w:pPr>
      <w:r>
        <w:rPr>
          <w:rFonts w:ascii="Calibri" w:hAnsi="Calibri" w:eastAsia="Calibri" w:cs="Calibri"/>
          <w:b/>
          <w:sz w:val="24"/>
          <w:szCs w:val="24"/>
        </w:rPr>
        <w:t>Reading:</w:t>
      </w:r>
    </w:p>
    <w:p xmlns:wp14="http://schemas.microsoft.com/office/word/2010/wordml" w:rsidR="00E11394" w:rsidP="63A20A62" w:rsidRDefault="00B011E3" w14:paraId="5AF543BD" wp14:textId="77777777">
      <w:pPr>
        <w:numPr>
          <w:ilvl w:val="0"/>
          <w:numId w:val="4"/>
        </w:num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Read </w:t>
      </w:r>
      <w:r w:rsidRPr="63A20A62" w:rsidR="00B011E3">
        <w:rPr>
          <w:rFonts w:ascii="Calibri" w:hAnsi="Calibri" w:eastAsia="Calibri" w:cs="Calibri"/>
          <w:sz w:val="24"/>
          <w:szCs w:val="24"/>
          <w:lang w:val="en-US"/>
        </w:rPr>
        <w:t>pg</w:t>
      </w:r>
      <w:r w:rsidRPr="63A20A62" w:rsidR="00B011E3">
        <w:rPr>
          <w:rFonts w:ascii="Calibri" w:hAnsi="Calibri" w:eastAsia="Calibri" w:cs="Calibri"/>
          <w:sz w:val="24"/>
          <w:szCs w:val="24"/>
          <w:lang w:val="en-US"/>
        </w:rPr>
        <w:t xml:space="preserve"> 1: </w:t>
      </w:r>
      <w:hyperlink r:id="Rbc23e9e45a0c43c5">
        <w:r w:rsidRPr="63A20A62" w:rsidR="00B011E3">
          <w:rPr>
            <w:rFonts w:ascii="Calibri" w:hAnsi="Calibri" w:eastAsia="Calibri" w:cs="Calibri"/>
            <w:color w:val="1155CC"/>
            <w:sz w:val="24"/>
            <w:szCs w:val="24"/>
            <w:highlight w:val="white"/>
            <w:u w:val="single"/>
            <w:lang w:val="en-US"/>
          </w:rPr>
          <w:t>Houston-Based Recommendations on Natural Infrastructure for Flood Mitigation</w:t>
        </w:r>
      </w:hyperlink>
    </w:p>
    <w:p xmlns:wp14="http://schemas.microsoft.com/office/word/2010/wordml" w:rsidR="00E11394" w:rsidRDefault="00B011E3" w14:paraId="300D4F78" wp14:textId="77777777">
      <w:pPr>
        <w:numPr>
          <w:ilvl w:val="0"/>
          <w:numId w:val="4"/>
        </w:numPr>
        <w:rPr>
          <w:rFonts w:ascii="Calibri" w:hAnsi="Calibri" w:eastAsia="Calibri" w:cs="Calibri"/>
          <w:sz w:val="24"/>
          <w:szCs w:val="24"/>
        </w:rPr>
      </w:pPr>
      <w:r>
        <w:rPr>
          <w:rFonts w:ascii="Calibri" w:hAnsi="Calibri" w:eastAsia="Calibri" w:cs="Calibri"/>
          <w:sz w:val="24"/>
          <w:szCs w:val="24"/>
        </w:rPr>
        <w:t xml:space="preserve">Read all: </w:t>
      </w:r>
      <w:hyperlink r:id="rId20">
        <w:r>
          <w:rPr>
            <w:rFonts w:ascii="Calibri" w:hAnsi="Calibri" w:eastAsia="Calibri" w:cs="Calibri"/>
            <w:color w:val="1155CC"/>
            <w:sz w:val="24"/>
            <w:szCs w:val="24"/>
            <w:highlight w:val="white"/>
            <w:u w:val="single"/>
          </w:rPr>
          <w:t>Finding Equal Fooding: Principles for Equitable Flood Mitigation Advocacy</w:t>
        </w:r>
      </w:hyperlink>
    </w:p>
    <w:p xmlns:wp14="http://schemas.microsoft.com/office/word/2010/wordml" w:rsidR="00E11394" w:rsidRDefault="00E11394" w14:paraId="61829076" wp14:textId="77777777">
      <w:pPr>
        <w:rPr>
          <w:rFonts w:ascii="Calibri" w:hAnsi="Calibri" w:eastAsia="Calibri" w:cs="Calibri"/>
          <w:b/>
          <w:sz w:val="24"/>
          <w:szCs w:val="24"/>
          <w:u w:val="single"/>
        </w:rPr>
      </w:pPr>
    </w:p>
    <w:p xmlns:wp14="http://schemas.microsoft.com/office/word/2010/wordml" w:rsidR="00E11394" w:rsidRDefault="00B011E3" w14:paraId="2BA226A1" wp14:textId="77777777">
      <w:pPr>
        <w:jc w:val="center"/>
        <w:rPr>
          <w:rFonts w:ascii="Calibri" w:hAnsi="Calibri" w:eastAsia="Calibri" w:cs="Calibri"/>
          <w:b/>
          <w:sz w:val="36"/>
          <w:szCs w:val="36"/>
        </w:rPr>
      </w:pPr>
      <w:r>
        <w:br w:type="page"/>
      </w:r>
    </w:p>
    <w:p xmlns:wp14="http://schemas.microsoft.com/office/word/2010/wordml" w:rsidR="00E11394" w:rsidRDefault="00B011E3" w14:paraId="744A415A" wp14:textId="77777777">
      <w:pPr>
        <w:jc w:val="center"/>
        <w:rPr>
          <w:rFonts w:ascii="Calibri" w:hAnsi="Calibri" w:eastAsia="Calibri" w:cs="Calibri"/>
          <w:b/>
          <w:sz w:val="36"/>
          <w:szCs w:val="36"/>
        </w:rPr>
      </w:pPr>
      <w:r>
        <w:rPr>
          <w:rFonts w:ascii="Calibri" w:hAnsi="Calibri" w:eastAsia="Calibri" w:cs="Calibri"/>
          <w:b/>
          <w:sz w:val="36"/>
          <w:szCs w:val="36"/>
        </w:rPr>
        <w:t>Mitigation-Specific Readings</w:t>
      </w:r>
    </w:p>
    <w:p xmlns:wp14="http://schemas.microsoft.com/office/word/2010/wordml" w:rsidR="00E11394" w:rsidRDefault="00B011E3" w14:paraId="7D40DB79" wp14:textId="77777777">
      <w:pPr>
        <w:rPr>
          <w:rFonts w:ascii="Calibri" w:hAnsi="Calibri" w:eastAsia="Calibri" w:cs="Calibri"/>
          <w:i/>
          <w:sz w:val="24"/>
          <w:szCs w:val="24"/>
        </w:rPr>
      </w:pPr>
      <w:r>
        <w:rPr>
          <w:rFonts w:ascii="Calibri" w:hAnsi="Calibri" w:eastAsia="Calibri" w:cs="Calibri"/>
          <w:i/>
          <w:sz w:val="24"/>
          <w:szCs w:val="24"/>
        </w:rPr>
        <w:t>Introduction/Instructions</w:t>
      </w:r>
    </w:p>
    <w:p xmlns:wp14="http://schemas.microsoft.com/office/word/2010/wordml" w:rsidR="00E11394" w:rsidP="63A20A62" w:rsidRDefault="00B011E3" w14:paraId="441BCE49" wp14:textId="77777777">
      <w:p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First, please </w:t>
      </w:r>
      <w:r w:rsidRPr="63A20A62" w:rsidR="00B011E3">
        <w:rPr>
          <w:rFonts w:ascii="Calibri" w:hAnsi="Calibri" w:eastAsia="Calibri" w:cs="Calibri"/>
          <w:sz w:val="24"/>
          <w:szCs w:val="24"/>
          <w:lang w:val="en-US"/>
        </w:rPr>
        <w:t>identify</w:t>
      </w:r>
      <w:r w:rsidRPr="63A20A62" w:rsidR="00B011E3">
        <w:rPr>
          <w:rFonts w:ascii="Calibri" w:hAnsi="Calibri" w:eastAsia="Calibri" w:cs="Calibri"/>
          <w:sz w:val="24"/>
          <w:szCs w:val="24"/>
          <w:lang w:val="en-US"/>
        </w:rPr>
        <w:t xml:space="preserve"> the mitigation strategies assigned to your sub-group using the table below. </w:t>
      </w:r>
    </w:p>
    <w:p xmlns:wp14="http://schemas.microsoft.com/office/word/2010/wordml" w:rsidR="00E11394" w:rsidRDefault="00E11394" w14:paraId="17AD93B2" wp14:textId="77777777">
      <w:pPr>
        <w:rPr>
          <w:rFonts w:ascii="Calibri" w:hAnsi="Calibri" w:eastAsia="Calibri" w:cs="Calibri"/>
        </w:rPr>
      </w:pPr>
    </w:p>
    <w:tbl>
      <w:tblPr>
        <w:tblStyle w:val="a"/>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3120"/>
        <w:gridCol w:w="3120"/>
        <w:gridCol w:w="3120"/>
      </w:tblGrid>
      <w:tr xmlns:wp14="http://schemas.microsoft.com/office/word/2010/wordml" w:rsidR="00E11394" w14:paraId="5E554D0E" wp14:textId="77777777">
        <w:tc>
          <w:tcPr>
            <w:tcW w:w="3120" w:type="dxa"/>
            <w:shd w:val="clear" w:color="auto" w:fill="auto"/>
            <w:tcMar>
              <w:top w:w="100" w:type="dxa"/>
              <w:left w:w="100" w:type="dxa"/>
              <w:bottom w:w="100" w:type="dxa"/>
              <w:right w:w="100" w:type="dxa"/>
            </w:tcMar>
          </w:tcPr>
          <w:p w:rsidR="00E11394" w:rsidRDefault="00B011E3" w14:paraId="10A63F91" wp14:textId="77777777">
            <w:pPr>
              <w:widowControl w:val="0"/>
              <w:spacing w:line="240" w:lineRule="auto"/>
              <w:rPr>
                <w:rFonts w:ascii="Calibri" w:hAnsi="Calibri" w:eastAsia="Calibri" w:cs="Calibri"/>
              </w:rPr>
            </w:pPr>
            <w:r>
              <w:rPr>
                <w:rFonts w:ascii="Calibri" w:hAnsi="Calibri" w:eastAsia="Calibri" w:cs="Calibri"/>
              </w:rPr>
              <w:t>Group A</w:t>
            </w:r>
          </w:p>
        </w:tc>
        <w:tc>
          <w:tcPr>
            <w:tcW w:w="3120" w:type="dxa"/>
            <w:shd w:val="clear" w:color="auto" w:fill="auto"/>
            <w:tcMar>
              <w:top w:w="100" w:type="dxa"/>
              <w:left w:w="100" w:type="dxa"/>
              <w:bottom w:w="100" w:type="dxa"/>
              <w:right w:w="100" w:type="dxa"/>
            </w:tcMar>
          </w:tcPr>
          <w:p w:rsidR="00E11394" w:rsidRDefault="00B011E3" w14:paraId="092B18FE" wp14:textId="77777777">
            <w:pPr>
              <w:widowControl w:val="0"/>
              <w:spacing w:line="240" w:lineRule="auto"/>
              <w:rPr>
                <w:rFonts w:ascii="Calibri" w:hAnsi="Calibri" w:eastAsia="Calibri" w:cs="Calibri"/>
              </w:rPr>
            </w:pPr>
            <w:r>
              <w:rPr>
                <w:rFonts w:ascii="Calibri" w:hAnsi="Calibri" w:eastAsia="Calibri" w:cs="Calibri"/>
              </w:rPr>
              <w:t>Group B</w:t>
            </w:r>
          </w:p>
        </w:tc>
        <w:tc>
          <w:tcPr>
            <w:tcW w:w="3120" w:type="dxa"/>
            <w:shd w:val="clear" w:color="auto" w:fill="auto"/>
            <w:tcMar>
              <w:top w:w="100" w:type="dxa"/>
              <w:left w:w="100" w:type="dxa"/>
              <w:bottom w:w="100" w:type="dxa"/>
              <w:right w:w="100" w:type="dxa"/>
            </w:tcMar>
          </w:tcPr>
          <w:p w:rsidR="00E11394" w:rsidRDefault="00B011E3" w14:paraId="3D75AE21" wp14:textId="77777777">
            <w:pPr>
              <w:widowControl w:val="0"/>
              <w:spacing w:line="240" w:lineRule="auto"/>
              <w:rPr>
                <w:rFonts w:ascii="Calibri" w:hAnsi="Calibri" w:eastAsia="Calibri" w:cs="Calibri"/>
              </w:rPr>
            </w:pPr>
            <w:r>
              <w:rPr>
                <w:rFonts w:ascii="Calibri" w:hAnsi="Calibri" w:eastAsia="Calibri" w:cs="Calibri"/>
              </w:rPr>
              <w:t>Group C</w:t>
            </w:r>
          </w:p>
        </w:tc>
      </w:tr>
      <w:tr xmlns:wp14="http://schemas.microsoft.com/office/word/2010/wordml" w:rsidR="00E11394" w14:paraId="3A53CEDA" wp14:textId="77777777">
        <w:tc>
          <w:tcPr>
            <w:tcW w:w="3120" w:type="dxa"/>
            <w:shd w:val="clear" w:color="auto" w:fill="auto"/>
            <w:tcMar>
              <w:top w:w="100" w:type="dxa"/>
              <w:left w:w="100" w:type="dxa"/>
              <w:bottom w:w="100" w:type="dxa"/>
              <w:right w:w="100" w:type="dxa"/>
            </w:tcMar>
          </w:tcPr>
          <w:p w:rsidR="00E11394" w:rsidRDefault="00B011E3" w14:paraId="5D4FDE82" wp14:textId="77777777">
            <w:pPr>
              <w:widowControl w:val="0"/>
              <w:numPr>
                <w:ilvl w:val="0"/>
                <w:numId w:val="21"/>
              </w:numPr>
              <w:spacing w:line="240" w:lineRule="auto"/>
              <w:ind w:left="360"/>
              <w:rPr>
                <w:rFonts w:ascii="Calibri" w:hAnsi="Calibri" w:eastAsia="Calibri" w:cs="Calibri"/>
              </w:rPr>
            </w:pPr>
            <w:r>
              <w:rPr>
                <w:rFonts w:ascii="Calibri" w:hAnsi="Calibri" w:eastAsia="Calibri" w:cs="Calibri"/>
              </w:rPr>
              <w:t>Detention Basins/Ponds</w:t>
            </w:r>
          </w:p>
          <w:p w:rsidR="00E11394" w:rsidRDefault="00B011E3" w14:paraId="65DCFE5A" wp14:textId="77777777">
            <w:pPr>
              <w:widowControl w:val="0"/>
              <w:numPr>
                <w:ilvl w:val="0"/>
                <w:numId w:val="21"/>
              </w:numPr>
              <w:spacing w:line="240" w:lineRule="auto"/>
              <w:ind w:left="360"/>
              <w:rPr>
                <w:rFonts w:ascii="Calibri" w:hAnsi="Calibri" w:eastAsia="Calibri" w:cs="Calibri"/>
              </w:rPr>
            </w:pPr>
            <w:r>
              <w:rPr>
                <w:rFonts w:ascii="Calibri" w:hAnsi="Calibri" w:eastAsia="Calibri" w:cs="Calibri"/>
              </w:rPr>
              <w:t>Channel modifications</w:t>
            </w:r>
          </w:p>
          <w:p w:rsidR="00E11394" w:rsidRDefault="00B011E3" w14:paraId="02705B44" wp14:textId="77777777">
            <w:pPr>
              <w:widowControl w:val="0"/>
              <w:numPr>
                <w:ilvl w:val="0"/>
                <w:numId w:val="21"/>
              </w:numPr>
              <w:spacing w:line="240" w:lineRule="auto"/>
              <w:ind w:left="360"/>
              <w:rPr>
                <w:rFonts w:ascii="Calibri" w:hAnsi="Calibri" w:eastAsia="Calibri" w:cs="Calibri"/>
              </w:rPr>
            </w:pPr>
            <w:r>
              <w:rPr>
                <w:rFonts w:ascii="Calibri" w:hAnsi="Calibri" w:eastAsia="Calibri" w:cs="Calibri"/>
              </w:rPr>
              <w:t>Flood insurance program</w:t>
            </w:r>
          </w:p>
          <w:p w:rsidR="00E11394" w:rsidRDefault="00E11394" w14:paraId="0DE4B5B7" wp14:textId="77777777">
            <w:pPr>
              <w:widowControl w:val="0"/>
              <w:spacing w:line="240" w:lineRule="auto"/>
              <w:rPr>
                <w:rFonts w:ascii="Calibri" w:hAnsi="Calibri" w:eastAsia="Calibri" w:cs="Calibri"/>
              </w:rPr>
            </w:pPr>
          </w:p>
        </w:tc>
        <w:tc>
          <w:tcPr>
            <w:tcW w:w="3120" w:type="dxa"/>
            <w:shd w:val="clear" w:color="auto" w:fill="auto"/>
            <w:tcMar>
              <w:top w:w="100" w:type="dxa"/>
              <w:left w:w="100" w:type="dxa"/>
              <w:bottom w:w="100" w:type="dxa"/>
              <w:right w:w="100" w:type="dxa"/>
            </w:tcMar>
          </w:tcPr>
          <w:p w:rsidR="00E11394" w:rsidRDefault="00B011E3" w14:paraId="16EBC07C" wp14:textId="77777777">
            <w:pPr>
              <w:widowControl w:val="0"/>
              <w:numPr>
                <w:ilvl w:val="0"/>
                <w:numId w:val="13"/>
              </w:numPr>
              <w:spacing w:line="240" w:lineRule="auto"/>
              <w:ind w:left="360"/>
              <w:rPr>
                <w:rFonts w:ascii="Calibri" w:hAnsi="Calibri" w:eastAsia="Calibri" w:cs="Calibri"/>
              </w:rPr>
            </w:pPr>
            <w:r>
              <w:rPr>
                <w:rFonts w:ascii="Calibri" w:hAnsi="Calibri" w:eastAsia="Calibri" w:cs="Calibri"/>
              </w:rPr>
              <w:t>Buyouts</w:t>
            </w:r>
          </w:p>
          <w:p w:rsidR="00E11394" w:rsidRDefault="00B011E3" w14:paraId="6F210F5F" wp14:textId="77777777">
            <w:pPr>
              <w:widowControl w:val="0"/>
              <w:numPr>
                <w:ilvl w:val="0"/>
                <w:numId w:val="13"/>
              </w:numPr>
              <w:spacing w:line="240" w:lineRule="auto"/>
              <w:ind w:left="360"/>
              <w:rPr>
                <w:rFonts w:ascii="Calibri" w:hAnsi="Calibri" w:eastAsia="Calibri" w:cs="Calibri"/>
              </w:rPr>
            </w:pPr>
            <w:r>
              <w:rPr>
                <w:rFonts w:ascii="Calibri" w:hAnsi="Calibri" w:eastAsia="Calibri" w:cs="Calibri"/>
              </w:rPr>
              <w:t>Wetland restoration</w:t>
            </w:r>
          </w:p>
          <w:p w:rsidR="00E11394" w:rsidRDefault="00B011E3" w14:paraId="2CAF1543" wp14:textId="77777777">
            <w:pPr>
              <w:widowControl w:val="0"/>
              <w:numPr>
                <w:ilvl w:val="0"/>
                <w:numId w:val="13"/>
              </w:numPr>
              <w:spacing w:line="240" w:lineRule="auto"/>
              <w:ind w:left="360"/>
              <w:rPr>
                <w:rFonts w:ascii="Calibri" w:hAnsi="Calibri" w:eastAsia="Calibri" w:cs="Calibri"/>
              </w:rPr>
            </w:pPr>
            <w:r>
              <w:rPr>
                <w:rFonts w:ascii="Calibri" w:hAnsi="Calibri" w:eastAsia="Calibri" w:cs="Calibri"/>
              </w:rPr>
              <w:t>Flood loan program</w:t>
            </w:r>
          </w:p>
        </w:tc>
        <w:tc>
          <w:tcPr>
            <w:tcW w:w="3120" w:type="dxa"/>
            <w:shd w:val="clear" w:color="auto" w:fill="auto"/>
            <w:tcMar>
              <w:top w:w="100" w:type="dxa"/>
              <w:left w:w="100" w:type="dxa"/>
              <w:bottom w:w="100" w:type="dxa"/>
              <w:right w:w="100" w:type="dxa"/>
            </w:tcMar>
          </w:tcPr>
          <w:p w:rsidR="00E11394" w:rsidRDefault="00B011E3" w14:paraId="5AC101EB" wp14:textId="77777777">
            <w:pPr>
              <w:widowControl w:val="0"/>
              <w:numPr>
                <w:ilvl w:val="0"/>
                <w:numId w:val="18"/>
              </w:numPr>
              <w:spacing w:line="240" w:lineRule="auto"/>
              <w:ind w:left="360"/>
              <w:rPr>
                <w:rFonts w:ascii="Calibri" w:hAnsi="Calibri" w:eastAsia="Calibri" w:cs="Calibri"/>
              </w:rPr>
            </w:pPr>
            <w:r>
              <w:rPr>
                <w:rFonts w:ascii="Calibri" w:hAnsi="Calibri" w:eastAsia="Calibri" w:cs="Calibri"/>
              </w:rPr>
              <w:t>Elevating structures</w:t>
            </w:r>
          </w:p>
          <w:p w:rsidR="00E11394" w:rsidRDefault="00B011E3" w14:paraId="5641BEFB" wp14:textId="77777777">
            <w:pPr>
              <w:widowControl w:val="0"/>
              <w:numPr>
                <w:ilvl w:val="0"/>
                <w:numId w:val="18"/>
              </w:numPr>
              <w:spacing w:line="240" w:lineRule="auto"/>
              <w:ind w:left="360"/>
              <w:rPr>
                <w:rFonts w:ascii="Calibri" w:hAnsi="Calibri" w:eastAsia="Calibri" w:cs="Calibri"/>
              </w:rPr>
            </w:pPr>
            <w:r>
              <w:rPr>
                <w:rFonts w:ascii="Calibri" w:hAnsi="Calibri" w:eastAsia="Calibri" w:cs="Calibri"/>
              </w:rPr>
              <w:t>Flood-proofing buildings</w:t>
            </w:r>
          </w:p>
          <w:p w:rsidR="00E11394" w:rsidRDefault="00E11394" w14:paraId="66204FF1" wp14:textId="77777777">
            <w:pPr>
              <w:widowControl w:val="0"/>
              <w:spacing w:line="240" w:lineRule="auto"/>
              <w:rPr>
                <w:rFonts w:ascii="Calibri" w:hAnsi="Calibri" w:eastAsia="Calibri" w:cs="Calibri"/>
              </w:rPr>
            </w:pPr>
          </w:p>
          <w:p w:rsidR="00E11394" w:rsidRDefault="00E11394" w14:paraId="2DBF0D7D" wp14:textId="77777777">
            <w:pPr>
              <w:widowControl w:val="0"/>
              <w:spacing w:line="240" w:lineRule="auto"/>
              <w:rPr>
                <w:rFonts w:ascii="Calibri" w:hAnsi="Calibri" w:eastAsia="Calibri" w:cs="Calibri"/>
              </w:rPr>
            </w:pPr>
          </w:p>
        </w:tc>
      </w:tr>
    </w:tbl>
    <w:p xmlns:wp14="http://schemas.microsoft.com/office/word/2010/wordml" w:rsidR="00E11394" w:rsidRDefault="00E11394" w14:paraId="6B62F1B3" wp14:textId="77777777">
      <w:pPr>
        <w:rPr>
          <w:rFonts w:ascii="Calibri" w:hAnsi="Calibri" w:eastAsia="Calibri" w:cs="Calibri"/>
          <w:sz w:val="24"/>
          <w:szCs w:val="24"/>
        </w:rPr>
      </w:pPr>
    </w:p>
    <w:p xmlns:wp14="http://schemas.microsoft.com/office/word/2010/wordml" w:rsidR="00E11394" w:rsidRDefault="00B011E3" w14:paraId="545C79AF" wp14:textId="77777777">
      <w:pPr>
        <w:rPr>
          <w:rFonts w:ascii="Calibri" w:hAnsi="Calibri" w:eastAsia="Calibri" w:cs="Calibri"/>
          <w:sz w:val="24"/>
          <w:szCs w:val="24"/>
        </w:rPr>
      </w:pPr>
      <w:r>
        <w:rPr>
          <w:rFonts w:ascii="Calibri" w:hAnsi="Calibri" w:eastAsia="Calibri" w:cs="Calibri"/>
          <w:sz w:val="24"/>
          <w:szCs w:val="24"/>
        </w:rPr>
        <w:t>Next (1) read the article or articles associated with mitigation strategies assigned to your sub-group, listed below, and (2) investigate the summary information about those mitigation strategies on the ‘</w:t>
      </w:r>
      <w:hyperlink r:id="rId21">
        <w:r>
          <w:rPr>
            <w:rFonts w:ascii="Calibri" w:hAnsi="Calibri" w:eastAsia="Calibri" w:cs="Calibri"/>
            <w:color w:val="1155CC"/>
            <w:sz w:val="24"/>
            <w:szCs w:val="24"/>
            <w:u w:val="single"/>
          </w:rPr>
          <w:t>mitigation strategies cheat sheet</w:t>
        </w:r>
      </w:hyperlink>
      <w:r>
        <w:rPr>
          <w:rFonts w:ascii="Calibri" w:hAnsi="Calibri" w:eastAsia="Calibri" w:cs="Calibri"/>
          <w:sz w:val="24"/>
          <w:szCs w:val="24"/>
        </w:rPr>
        <w:t>’</w:t>
      </w:r>
    </w:p>
    <w:p xmlns:wp14="http://schemas.microsoft.com/office/word/2010/wordml" w:rsidR="00E11394" w:rsidRDefault="00E11394" w14:paraId="02F2C34E" wp14:textId="77777777">
      <w:pPr>
        <w:rPr>
          <w:rFonts w:ascii="Calibri" w:hAnsi="Calibri" w:eastAsia="Calibri" w:cs="Calibri"/>
          <w:sz w:val="24"/>
          <w:szCs w:val="24"/>
        </w:rPr>
      </w:pPr>
    </w:p>
    <w:p xmlns:wp14="http://schemas.microsoft.com/office/word/2010/wordml" w:rsidR="00E11394" w:rsidRDefault="00B011E3" w14:paraId="78D6487A" wp14:textId="77777777">
      <w:pPr>
        <w:rPr>
          <w:rFonts w:ascii="Calibri" w:hAnsi="Calibri" w:eastAsia="Calibri" w:cs="Calibri"/>
          <w:b/>
          <w:sz w:val="24"/>
          <w:szCs w:val="24"/>
        </w:rPr>
      </w:pPr>
      <w:r>
        <w:rPr>
          <w:rFonts w:ascii="Calibri" w:hAnsi="Calibri" w:eastAsia="Calibri" w:cs="Calibri"/>
          <w:sz w:val="24"/>
          <w:szCs w:val="24"/>
        </w:rPr>
        <w:t>As you read about your mitigation strategies, think about:</w:t>
      </w:r>
    </w:p>
    <w:p xmlns:wp14="http://schemas.microsoft.com/office/word/2010/wordml" w:rsidR="00E11394" w:rsidRDefault="00B011E3" w14:paraId="0CF2FD82" wp14:textId="77777777">
      <w:pPr>
        <w:numPr>
          <w:ilvl w:val="0"/>
          <w:numId w:val="23"/>
        </w:numPr>
        <w:rPr>
          <w:rFonts w:ascii="Calibri" w:hAnsi="Calibri" w:eastAsia="Calibri" w:cs="Calibri"/>
          <w:sz w:val="24"/>
          <w:szCs w:val="24"/>
        </w:rPr>
      </w:pPr>
      <w:r>
        <w:rPr>
          <w:rFonts w:ascii="Calibri" w:hAnsi="Calibri" w:eastAsia="Calibri" w:cs="Calibri"/>
          <w:sz w:val="24"/>
          <w:szCs w:val="24"/>
        </w:rPr>
        <w:t>The ability or desire of your role to move out of the area (if residential role)</w:t>
      </w:r>
    </w:p>
    <w:p xmlns:wp14="http://schemas.microsoft.com/office/word/2010/wordml" w:rsidR="00E11394" w:rsidP="63A20A62" w:rsidRDefault="00B011E3" w14:paraId="4D38DE7D" wp14:textId="77777777">
      <w:pPr>
        <w:numPr>
          <w:ilvl w:val="0"/>
          <w:numId w:val="23"/>
        </w:num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Your role’s finances, see above information, and whether </w:t>
      </w:r>
      <w:r w:rsidRPr="63A20A62" w:rsidR="00B011E3">
        <w:rPr>
          <w:rFonts w:ascii="Calibri" w:hAnsi="Calibri" w:eastAsia="Calibri" w:cs="Calibri"/>
          <w:sz w:val="24"/>
          <w:szCs w:val="24"/>
          <w:lang w:val="en-US"/>
        </w:rPr>
        <w:t>you’d</w:t>
      </w:r>
      <w:r w:rsidRPr="63A20A62" w:rsidR="00B011E3">
        <w:rPr>
          <w:rFonts w:ascii="Calibri" w:hAnsi="Calibri" w:eastAsia="Calibri" w:cs="Calibri"/>
          <w:sz w:val="24"/>
          <w:szCs w:val="24"/>
          <w:lang w:val="en-US"/>
        </w:rPr>
        <w:t xml:space="preserve"> be able to pay for mitigation implementation, would/could it be covered by a flood loan or flood insurance (see mitigation cheat sheet document), or would you not be able to afford it at all</w:t>
      </w:r>
    </w:p>
    <w:p xmlns:wp14="http://schemas.microsoft.com/office/word/2010/wordml" w:rsidR="00E11394" w:rsidP="63A20A62" w:rsidRDefault="00B011E3" w14:paraId="0577A01D" wp14:textId="77777777">
      <w:pPr>
        <w:numPr>
          <w:ilvl w:val="0"/>
          <w:numId w:val="23"/>
        </w:num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Who the mitigation strategy </w:t>
      </w:r>
      <w:r w:rsidRPr="63A20A62" w:rsidR="00B011E3">
        <w:rPr>
          <w:rFonts w:ascii="Calibri" w:hAnsi="Calibri" w:eastAsia="Calibri" w:cs="Calibri"/>
          <w:sz w:val="24"/>
          <w:szCs w:val="24"/>
          <w:lang w:val="en-US"/>
        </w:rPr>
        <w:t>benefits:</w:t>
      </w:r>
      <w:r w:rsidRPr="63A20A62" w:rsidR="00B011E3">
        <w:rPr>
          <w:rFonts w:ascii="Calibri" w:hAnsi="Calibri" w:eastAsia="Calibri" w:cs="Calibri"/>
          <w:sz w:val="24"/>
          <w:szCs w:val="24"/>
          <w:lang w:val="en-US"/>
        </w:rPr>
        <w:t xml:space="preserve"> individuals, local communities, or the whole watershed</w:t>
      </w:r>
    </w:p>
    <w:p xmlns:wp14="http://schemas.microsoft.com/office/word/2010/wordml" w:rsidR="00E11394" w:rsidRDefault="00B011E3" w14:paraId="037783D0" wp14:textId="77777777">
      <w:pPr>
        <w:numPr>
          <w:ilvl w:val="0"/>
          <w:numId w:val="23"/>
        </w:numPr>
        <w:rPr>
          <w:rFonts w:ascii="Calibri" w:hAnsi="Calibri" w:eastAsia="Calibri" w:cs="Calibri"/>
          <w:sz w:val="24"/>
          <w:szCs w:val="24"/>
        </w:rPr>
      </w:pPr>
      <w:r>
        <w:rPr>
          <w:rFonts w:ascii="Calibri" w:hAnsi="Calibri" w:eastAsia="Calibri" w:cs="Calibri"/>
          <w:sz w:val="24"/>
          <w:szCs w:val="24"/>
        </w:rPr>
        <w:t>Who or what the mitigation could negatively impact (if at all)</w:t>
      </w:r>
    </w:p>
    <w:p xmlns:wp14="http://schemas.microsoft.com/office/word/2010/wordml" w:rsidR="00E11394" w:rsidRDefault="00B011E3" w14:paraId="15F0C5BD" wp14:textId="77777777">
      <w:pPr>
        <w:numPr>
          <w:ilvl w:val="0"/>
          <w:numId w:val="23"/>
        </w:numPr>
        <w:rPr>
          <w:rFonts w:ascii="Calibri" w:hAnsi="Calibri" w:eastAsia="Calibri" w:cs="Calibri"/>
          <w:sz w:val="24"/>
          <w:szCs w:val="24"/>
        </w:rPr>
      </w:pPr>
      <w:r>
        <w:rPr>
          <w:rFonts w:ascii="Calibri" w:hAnsi="Calibri" w:eastAsia="Calibri" w:cs="Calibri"/>
          <w:sz w:val="24"/>
          <w:szCs w:val="24"/>
        </w:rPr>
        <w:t>The time it takes to implement the mitigation strategy</w:t>
      </w:r>
    </w:p>
    <w:p xmlns:wp14="http://schemas.microsoft.com/office/word/2010/wordml" w:rsidR="00E11394" w:rsidRDefault="00E11394" w14:paraId="680A4E5D" wp14:textId="77777777">
      <w:pPr>
        <w:rPr>
          <w:rFonts w:ascii="Calibri" w:hAnsi="Calibri" w:eastAsia="Calibri" w:cs="Calibri"/>
          <w:sz w:val="24"/>
          <w:szCs w:val="24"/>
        </w:rPr>
      </w:pPr>
    </w:p>
    <w:p xmlns:wp14="http://schemas.microsoft.com/office/word/2010/wordml" w:rsidR="00E11394" w:rsidRDefault="00B011E3" w14:paraId="70B62EE0" wp14:textId="77777777">
      <w:pPr>
        <w:rPr>
          <w:rFonts w:ascii="Calibri" w:hAnsi="Calibri" w:eastAsia="Calibri" w:cs="Calibri"/>
          <w:sz w:val="24"/>
          <w:szCs w:val="24"/>
          <w:u w:val="single"/>
        </w:rPr>
      </w:pPr>
      <w:r>
        <w:rPr>
          <w:rFonts w:ascii="Calibri" w:hAnsi="Calibri" w:eastAsia="Calibri" w:cs="Calibri"/>
          <w:i/>
          <w:sz w:val="24"/>
          <w:szCs w:val="24"/>
        </w:rPr>
        <w:t>List of readings</w:t>
      </w:r>
    </w:p>
    <w:p xmlns:wp14="http://schemas.microsoft.com/office/word/2010/wordml" w:rsidR="00E11394" w:rsidRDefault="00B011E3" w14:paraId="59A7C1D9" wp14:textId="77777777">
      <w:pPr>
        <w:numPr>
          <w:ilvl w:val="0"/>
          <w:numId w:val="5"/>
        </w:numPr>
        <w:rPr>
          <w:rFonts w:ascii="Calibri" w:hAnsi="Calibri" w:eastAsia="Calibri" w:cs="Calibri"/>
          <w:sz w:val="24"/>
          <w:szCs w:val="24"/>
        </w:rPr>
      </w:pPr>
      <w:r>
        <w:rPr>
          <w:rFonts w:ascii="Calibri" w:hAnsi="Calibri" w:eastAsia="Calibri" w:cs="Calibri"/>
          <w:sz w:val="24"/>
          <w:szCs w:val="24"/>
        </w:rPr>
        <w:t xml:space="preserve">Detention Basin </w:t>
      </w:r>
    </w:p>
    <w:p xmlns:wp14="http://schemas.microsoft.com/office/word/2010/wordml" w:rsidR="00E11394" w:rsidRDefault="00B011E3" w14:paraId="678BEA4A" wp14:textId="77777777">
      <w:pPr>
        <w:numPr>
          <w:ilvl w:val="1"/>
          <w:numId w:val="5"/>
        </w:numPr>
        <w:rPr>
          <w:rFonts w:ascii="Calibri" w:hAnsi="Calibri" w:eastAsia="Calibri" w:cs="Calibri"/>
          <w:sz w:val="24"/>
          <w:szCs w:val="24"/>
        </w:rPr>
      </w:pPr>
      <w:r>
        <w:rPr>
          <w:rFonts w:ascii="Calibri" w:hAnsi="Calibri" w:eastAsia="Calibri" w:cs="Calibri"/>
          <w:sz w:val="24"/>
          <w:szCs w:val="24"/>
        </w:rPr>
        <w:t xml:space="preserve">Read All: </w:t>
      </w:r>
      <w:hyperlink r:id="rId22">
        <w:r>
          <w:rPr>
            <w:rFonts w:ascii="Calibri" w:hAnsi="Calibri" w:eastAsia="Calibri" w:cs="Calibri"/>
            <w:color w:val="1155CC"/>
            <w:sz w:val="24"/>
            <w:szCs w:val="24"/>
            <w:u w:val="single"/>
          </w:rPr>
          <w:t xml:space="preserve">Detention Basin Info Sheet </w:t>
        </w:r>
      </w:hyperlink>
    </w:p>
    <w:p xmlns:wp14="http://schemas.microsoft.com/office/word/2010/wordml" w:rsidR="00E11394" w:rsidRDefault="00B011E3" w14:paraId="267CE1A6" wp14:textId="77777777">
      <w:pPr>
        <w:numPr>
          <w:ilvl w:val="0"/>
          <w:numId w:val="5"/>
        </w:numPr>
        <w:rPr>
          <w:rFonts w:ascii="Calibri" w:hAnsi="Calibri" w:eastAsia="Calibri" w:cs="Calibri"/>
          <w:sz w:val="24"/>
          <w:szCs w:val="24"/>
        </w:rPr>
      </w:pPr>
      <w:r>
        <w:rPr>
          <w:rFonts w:ascii="Calibri" w:hAnsi="Calibri" w:eastAsia="Calibri" w:cs="Calibri"/>
          <w:sz w:val="24"/>
          <w:szCs w:val="24"/>
        </w:rPr>
        <w:t>Channel Modifications</w:t>
      </w:r>
    </w:p>
    <w:p xmlns:wp14="http://schemas.microsoft.com/office/word/2010/wordml" w:rsidR="00E11394" w:rsidP="63A20A62" w:rsidRDefault="00B011E3" w14:paraId="658940F4" wp14:textId="77777777">
      <w:pPr>
        <w:numPr>
          <w:ilvl w:val="1"/>
          <w:numId w:val="5"/>
        </w:numPr>
        <w:rPr>
          <w:rFonts w:ascii="Calibri" w:hAnsi="Calibri" w:eastAsia="Calibri" w:cs="Calibri"/>
          <w:sz w:val="24"/>
          <w:szCs w:val="24"/>
          <w:lang w:val="en-US"/>
        </w:rPr>
      </w:pPr>
      <w:r w:rsidRPr="63A20A62" w:rsidR="00B011E3">
        <w:rPr>
          <w:rFonts w:ascii="Calibri" w:hAnsi="Calibri" w:eastAsia="Calibri" w:cs="Calibri"/>
          <w:sz w:val="24"/>
          <w:szCs w:val="24"/>
          <w:lang w:val="en-US"/>
        </w:rPr>
        <w:t xml:space="preserve">Read the ‘Channel Conveyance Capacity’ section on page </w:t>
      </w:r>
      <w:r w:rsidRPr="63A20A62" w:rsidR="00B011E3">
        <w:rPr>
          <w:rFonts w:ascii="Calibri" w:hAnsi="Calibri" w:eastAsia="Calibri" w:cs="Calibri"/>
          <w:sz w:val="24"/>
          <w:szCs w:val="24"/>
          <w:lang w:val="en-US"/>
        </w:rPr>
        <w:t>17 :</w:t>
      </w:r>
      <w:r w:rsidRPr="63A20A62" w:rsidR="00B011E3">
        <w:rPr>
          <w:rFonts w:ascii="Calibri" w:hAnsi="Calibri" w:eastAsia="Calibri" w:cs="Calibri"/>
          <w:sz w:val="24"/>
          <w:szCs w:val="24"/>
          <w:lang w:val="en-US"/>
        </w:rPr>
        <w:t xml:space="preserve"> </w:t>
      </w:r>
      <w:hyperlink r:id="R3fda0e5775f546ca">
        <w:r w:rsidRPr="63A20A62" w:rsidR="00B011E3">
          <w:rPr>
            <w:rFonts w:ascii="Calibri" w:hAnsi="Calibri" w:eastAsia="Calibri" w:cs="Calibri"/>
            <w:color w:val="1155CC"/>
            <w:sz w:val="24"/>
            <w:szCs w:val="24"/>
            <w:u w:val="single"/>
            <w:lang w:val="en-US"/>
          </w:rPr>
          <w:t>Houston Flooding Consortium Strategies Report</w:t>
        </w:r>
      </w:hyperlink>
    </w:p>
    <w:p xmlns:wp14="http://schemas.microsoft.com/office/word/2010/wordml" w:rsidR="00E11394" w:rsidRDefault="00B011E3" w14:paraId="721F0632" wp14:textId="77777777">
      <w:pPr>
        <w:numPr>
          <w:ilvl w:val="0"/>
          <w:numId w:val="3"/>
        </w:numPr>
        <w:rPr>
          <w:rFonts w:ascii="Calibri" w:hAnsi="Calibri" w:eastAsia="Calibri" w:cs="Calibri"/>
          <w:sz w:val="24"/>
          <w:szCs w:val="24"/>
        </w:rPr>
      </w:pPr>
      <w:r>
        <w:rPr>
          <w:rFonts w:ascii="Calibri" w:hAnsi="Calibri" w:eastAsia="Calibri" w:cs="Calibri"/>
          <w:sz w:val="24"/>
          <w:szCs w:val="24"/>
        </w:rPr>
        <w:t>Buyouts</w:t>
      </w:r>
    </w:p>
    <w:p xmlns:wp14="http://schemas.microsoft.com/office/word/2010/wordml" w:rsidR="00E11394" w:rsidRDefault="00B011E3" w14:paraId="6E32EB96" wp14:textId="77777777">
      <w:pPr>
        <w:numPr>
          <w:ilvl w:val="1"/>
          <w:numId w:val="3"/>
        </w:numPr>
        <w:rPr>
          <w:rFonts w:ascii="Calibri" w:hAnsi="Calibri" w:eastAsia="Calibri" w:cs="Calibri"/>
          <w:sz w:val="24"/>
          <w:szCs w:val="24"/>
        </w:rPr>
      </w:pPr>
      <w:r>
        <w:rPr>
          <w:rFonts w:ascii="Calibri" w:hAnsi="Calibri" w:eastAsia="Calibri" w:cs="Calibri"/>
          <w:sz w:val="24"/>
          <w:szCs w:val="24"/>
        </w:rPr>
        <w:t xml:space="preserve">Read all: </w:t>
      </w:r>
      <w:hyperlink r:id="rId24">
        <w:r>
          <w:rPr>
            <w:rFonts w:ascii="Calibri" w:hAnsi="Calibri" w:eastAsia="Calibri" w:cs="Calibri"/>
            <w:color w:val="1155CC"/>
            <w:sz w:val="24"/>
            <w:szCs w:val="24"/>
            <w:u w:val="single"/>
          </w:rPr>
          <w:t>Buyouts Info Sheet</w:t>
        </w:r>
      </w:hyperlink>
    </w:p>
    <w:p xmlns:wp14="http://schemas.microsoft.com/office/word/2010/wordml" w:rsidR="00E11394" w:rsidRDefault="00B011E3" w14:paraId="3AD30012" wp14:textId="77777777">
      <w:pPr>
        <w:numPr>
          <w:ilvl w:val="0"/>
          <w:numId w:val="3"/>
        </w:numPr>
        <w:rPr>
          <w:rFonts w:ascii="Calibri" w:hAnsi="Calibri" w:eastAsia="Calibri" w:cs="Calibri"/>
          <w:sz w:val="24"/>
          <w:szCs w:val="24"/>
        </w:rPr>
      </w:pPr>
      <w:r>
        <w:rPr>
          <w:rFonts w:ascii="Calibri" w:hAnsi="Calibri" w:eastAsia="Calibri" w:cs="Calibri"/>
          <w:sz w:val="24"/>
          <w:szCs w:val="24"/>
        </w:rPr>
        <w:t>Wetland restoration</w:t>
      </w:r>
    </w:p>
    <w:p xmlns:wp14="http://schemas.microsoft.com/office/word/2010/wordml" w:rsidR="00E11394" w:rsidRDefault="00B011E3" w14:paraId="79C653F0" wp14:textId="77777777">
      <w:pPr>
        <w:numPr>
          <w:ilvl w:val="1"/>
          <w:numId w:val="3"/>
        </w:numPr>
        <w:rPr>
          <w:rFonts w:ascii="Calibri" w:hAnsi="Calibri" w:eastAsia="Calibri" w:cs="Calibri"/>
          <w:sz w:val="24"/>
          <w:szCs w:val="24"/>
        </w:rPr>
      </w:pPr>
      <w:r>
        <w:rPr>
          <w:rFonts w:ascii="Calibri" w:hAnsi="Calibri" w:eastAsia="Calibri" w:cs="Calibri"/>
          <w:sz w:val="24"/>
          <w:szCs w:val="24"/>
        </w:rPr>
        <w:t xml:space="preserve">Read Pages 1-3: </w:t>
      </w:r>
      <w:hyperlink r:id="rId25">
        <w:r>
          <w:rPr>
            <w:rFonts w:ascii="Calibri" w:hAnsi="Calibri" w:eastAsia="Calibri" w:cs="Calibri"/>
            <w:color w:val="1155CC"/>
            <w:sz w:val="24"/>
            <w:szCs w:val="24"/>
            <w:u w:val="single"/>
          </w:rPr>
          <w:t>Wetlands: Protecting Life and Property from Flooding</w:t>
        </w:r>
      </w:hyperlink>
    </w:p>
    <w:p xmlns:wp14="http://schemas.microsoft.com/office/word/2010/wordml" w:rsidR="00E11394" w:rsidRDefault="00B011E3" w14:paraId="79B04829" wp14:textId="77777777">
      <w:pPr>
        <w:numPr>
          <w:ilvl w:val="0"/>
          <w:numId w:val="9"/>
        </w:numPr>
        <w:rPr>
          <w:rFonts w:ascii="Calibri" w:hAnsi="Calibri" w:eastAsia="Calibri" w:cs="Calibri"/>
          <w:sz w:val="24"/>
          <w:szCs w:val="24"/>
        </w:rPr>
      </w:pPr>
      <w:r>
        <w:rPr>
          <w:rFonts w:ascii="Calibri" w:hAnsi="Calibri" w:eastAsia="Calibri" w:cs="Calibri"/>
          <w:sz w:val="24"/>
          <w:szCs w:val="24"/>
        </w:rPr>
        <w:t>Elevating structures</w:t>
      </w:r>
    </w:p>
    <w:p xmlns:wp14="http://schemas.microsoft.com/office/word/2010/wordml" w:rsidR="00E11394" w:rsidRDefault="00B011E3" w14:paraId="173E5739" wp14:textId="77777777">
      <w:pPr>
        <w:numPr>
          <w:ilvl w:val="1"/>
          <w:numId w:val="9"/>
        </w:numPr>
        <w:rPr>
          <w:rFonts w:ascii="Calibri" w:hAnsi="Calibri" w:eastAsia="Calibri" w:cs="Calibri"/>
          <w:sz w:val="24"/>
          <w:szCs w:val="24"/>
        </w:rPr>
      </w:pPr>
      <w:r>
        <w:rPr>
          <w:rFonts w:ascii="Calibri" w:hAnsi="Calibri" w:eastAsia="Calibri" w:cs="Calibri"/>
          <w:sz w:val="24"/>
          <w:szCs w:val="24"/>
        </w:rPr>
        <w:t xml:space="preserve">Read Page 87 (introduction) and pages 88-91 (considerations): </w:t>
      </w:r>
      <w:hyperlink r:id="rId26">
        <w:r>
          <w:rPr>
            <w:rFonts w:ascii="Calibri" w:hAnsi="Calibri" w:eastAsia="Calibri" w:cs="Calibri"/>
            <w:color w:val="1155CC"/>
            <w:sz w:val="24"/>
            <w:szCs w:val="24"/>
            <w:u w:val="single"/>
          </w:rPr>
          <w:t xml:space="preserve">FEMA Elevating your house </w:t>
        </w:r>
      </w:hyperlink>
    </w:p>
    <w:p xmlns:wp14="http://schemas.microsoft.com/office/word/2010/wordml" w:rsidR="00E11394" w:rsidRDefault="00B011E3" w14:paraId="06ABF0AC" wp14:textId="77777777">
      <w:pPr>
        <w:numPr>
          <w:ilvl w:val="0"/>
          <w:numId w:val="9"/>
        </w:numPr>
        <w:rPr>
          <w:rFonts w:ascii="Calibri" w:hAnsi="Calibri" w:eastAsia="Calibri" w:cs="Calibri"/>
          <w:sz w:val="24"/>
          <w:szCs w:val="24"/>
        </w:rPr>
      </w:pPr>
      <w:r>
        <w:rPr>
          <w:rFonts w:ascii="Calibri" w:hAnsi="Calibri" w:eastAsia="Calibri" w:cs="Calibri"/>
          <w:sz w:val="24"/>
          <w:szCs w:val="24"/>
        </w:rPr>
        <w:t>Flood-proofing buildings</w:t>
      </w:r>
    </w:p>
    <w:p xmlns:wp14="http://schemas.microsoft.com/office/word/2010/wordml" w:rsidR="00E11394" w:rsidRDefault="00B011E3" w14:paraId="5BF8D8E4" wp14:textId="77777777">
      <w:pPr>
        <w:numPr>
          <w:ilvl w:val="1"/>
          <w:numId w:val="9"/>
        </w:numPr>
        <w:rPr>
          <w:rFonts w:ascii="Calibri" w:hAnsi="Calibri" w:eastAsia="Calibri" w:cs="Calibri"/>
          <w:sz w:val="24"/>
          <w:szCs w:val="24"/>
        </w:rPr>
      </w:pPr>
      <w:r>
        <w:rPr>
          <w:rFonts w:ascii="Calibri" w:hAnsi="Calibri" w:eastAsia="Calibri" w:cs="Calibri"/>
          <w:sz w:val="24"/>
          <w:szCs w:val="24"/>
        </w:rPr>
        <w:t xml:space="preserve">Sump pumps: Read the intro of Section 7.2, Section 7.2.1, and the section of 7.2.2 on Drainage systems. </w:t>
      </w:r>
      <w:hyperlink r:id="rId27">
        <w:r>
          <w:rPr>
            <w:rFonts w:ascii="Calibri" w:hAnsi="Calibri" w:eastAsia="Calibri" w:cs="Calibri"/>
            <w:color w:val="1155CC"/>
            <w:sz w:val="24"/>
            <w:szCs w:val="24"/>
            <w:u w:val="single"/>
          </w:rPr>
          <w:t>Link</w:t>
        </w:r>
      </w:hyperlink>
    </w:p>
    <w:p xmlns:wp14="http://schemas.microsoft.com/office/word/2010/wordml" w:rsidR="00E11394" w:rsidRDefault="00B011E3" w14:paraId="6928594F" wp14:textId="77777777">
      <w:pPr>
        <w:numPr>
          <w:ilvl w:val="1"/>
          <w:numId w:val="9"/>
        </w:numPr>
        <w:rPr>
          <w:rFonts w:ascii="Calibri" w:hAnsi="Calibri" w:eastAsia="Calibri" w:cs="Calibri"/>
          <w:sz w:val="24"/>
          <w:szCs w:val="24"/>
        </w:rPr>
      </w:pPr>
      <w:r>
        <w:rPr>
          <w:rFonts w:ascii="Calibri" w:hAnsi="Calibri" w:eastAsia="Calibri" w:cs="Calibri"/>
          <w:sz w:val="24"/>
          <w:szCs w:val="24"/>
        </w:rPr>
        <w:t xml:space="preserve">Flood gates: </w:t>
      </w:r>
      <w:hyperlink r:id="rId28">
        <w:r>
          <w:rPr>
            <w:rFonts w:ascii="Calibri" w:hAnsi="Calibri" w:eastAsia="Calibri" w:cs="Calibri"/>
            <w:color w:val="1155CC"/>
            <w:sz w:val="24"/>
            <w:szCs w:val="24"/>
            <w:u w:val="single"/>
          </w:rPr>
          <w:t>Read page 1 and the highlighted section on page 9</w:t>
        </w:r>
      </w:hyperlink>
    </w:p>
    <w:p xmlns:wp14="http://schemas.microsoft.com/office/word/2010/wordml" w:rsidR="00E11394" w:rsidP="63A20A62" w:rsidRDefault="00B011E3" w14:paraId="230D3480" wp14:textId="77777777">
      <w:pPr>
        <w:numPr>
          <w:ilvl w:val="1"/>
          <w:numId w:val="9"/>
        </w:numPr>
        <w:rPr>
          <w:rFonts w:ascii="Calibri" w:hAnsi="Calibri" w:eastAsia="Calibri" w:cs="Calibri"/>
          <w:sz w:val="24"/>
          <w:szCs w:val="24"/>
          <w:lang w:val="en-US"/>
        </w:rPr>
      </w:pPr>
      <w:r w:rsidRPr="63A20A62" w:rsidR="00B011E3">
        <w:rPr>
          <w:rFonts w:ascii="Calibri" w:hAnsi="Calibri" w:eastAsia="Calibri" w:cs="Calibri"/>
          <w:sz w:val="24"/>
          <w:szCs w:val="24"/>
          <w:lang w:val="en-US"/>
        </w:rPr>
        <w:t>Sand Bags</w:t>
      </w:r>
      <w:r w:rsidRPr="63A20A62" w:rsidR="00B011E3">
        <w:rPr>
          <w:rFonts w:ascii="Calibri" w:hAnsi="Calibri" w:eastAsia="Calibri" w:cs="Calibri"/>
          <w:sz w:val="24"/>
          <w:szCs w:val="24"/>
          <w:lang w:val="en-US"/>
        </w:rPr>
        <w:t xml:space="preserve">: </w:t>
      </w:r>
      <w:hyperlink r:id="Re67214b386374640">
        <w:r w:rsidRPr="63A20A62" w:rsidR="00B011E3">
          <w:rPr>
            <w:rFonts w:ascii="Calibri" w:hAnsi="Calibri" w:eastAsia="Calibri" w:cs="Calibri"/>
            <w:color w:val="1155CC"/>
            <w:sz w:val="24"/>
            <w:szCs w:val="24"/>
            <w:u w:val="single"/>
            <w:lang w:val="en-US"/>
          </w:rPr>
          <w:t>How Effective are Sandbags?</w:t>
        </w:r>
      </w:hyperlink>
      <w:r w:rsidRPr="63A20A62" w:rsidR="00B011E3">
        <w:rPr>
          <w:rFonts w:ascii="Calibri" w:hAnsi="Calibri" w:eastAsia="Calibri" w:cs="Calibri"/>
          <w:sz w:val="24"/>
          <w:szCs w:val="24"/>
          <w:lang w:val="en-US"/>
        </w:rPr>
        <w:t xml:space="preserve"> Read </w:t>
      </w:r>
      <w:r w:rsidRPr="63A20A62" w:rsidR="00B011E3">
        <w:rPr>
          <w:rFonts w:ascii="Calibri" w:hAnsi="Calibri" w:eastAsia="Calibri" w:cs="Calibri"/>
          <w:sz w:val="24"/>
          <w:szCs w:val="24"/>
          <w:lang w:val="en-US"/>
        </w:rPr>
        <w:t>whole article</w:t>
      </w:r>
    </w:p>
    <w:p xmlns:wp14="http://schemas.microsoft.com/office/word/2010/wordml" w:rsidR="00E11394" w:rsidRDefault="00B011E3" w14:paraId="421AD1D6" wp14:textId="77777777">
      <w:pPr>
        <w:numPr>
          <w:ilvl w:val="0"/>
          <w:numId w:val="11"/>
        </w:numPr>
        <w:rPr>
          <w:rFonts w:ascii="Calibri" w:hAnsi="Calibri" w:eastAsia="Calibri" w:cs="Calibri"/>
          <w:sz w:val="24"/>
          <w:szCs w:val="24"/>
        </w:rPr>
      </w:pPr>
      <w:r>
        <w:rPr>
          <w:rFonts w:ascii="Calibri" w:hAnsi="Calibri" w:eastAsia="Calibri" w:cs="Calibri"/>
          <w:sz w:val="24"/>
          <w:szCs w:val="24"/>
        </w:rPr>
        <w:t>Flood insurance program</w:t>
      </w:r>
    </w:p>
    <w:p xmlns:wp14="http://schemas.microsoft.com/office/word/2010/wordml" w:rsidR="00E11394" w:rsidRDefault="00B011E3" w14:paraId="47A2316E" wp14:textId="77777777">
      <w:pPr>
        <w:numPr>
          <w:ilvl w:val="1"/>
          <w:numId w:val="11"/>
        </w:numPr>
        <w:rPr>
          <w:rFonts w:ascii="Calibri" w:hAnsi="Calibri" w:eastAsia="Calibri" w:cs="Calibri"/>
          <w:sz w:val="24"/>
          <w:szCs w:val="24"/>
        </w:rPr>
      </w:pPr>
      <w:r>
        <w:rPr>
          <w:rFonts w:ascii="Calibri" w:hAnsi="Calibri" w:eastAsia="Calibri" w:cs="Calibri"/>
          <w:sz w:val="24"/>
          <w:szCs w:val="24"/>
        </w:rPr>
        <w:t xml:space="preserve">Read Page 85-86: </w:t>
      </w:r>
      <w:hyperlink r:id="rId30">
        <w:r>
          <w:rPr>
            <w:rFonts w:ascii="Calibri" w:hAnsi="Calibri" w:eastAsia="Calibri" w:cs="Calibri"/>
            <w:color w:val="1155CC"/>
            <w:sz w:val="24"/>
            <w:szCs w:val="24"/>
            <w:u w:val="single"/>
          </w:rPr>
          <w:t>The Flood Next Time</w:t>
        </w:r>
      </w:hyperlink>
    </w:p>
    <w:p xmlns:wp14="http://schemas.microsoft.com/office/word/2010/wordml" w:rsidR="00E11394" w:rsidRDefault="00B011E3" w14:paraId="7BE0AED2" wp14:textId="77777777">
      <w:pPr>
        <w:numPr>
          <w:ilvl w:val="0"/>
          <w:numId w:val="11"/>
        </w:numPr>
        <w:rPr>
          <w:rFonts w:ascii="Calibri" w:hAnsi="Calibri" w:eastAsia="Calibri" w:cs="Calibri"/>
          <w:sz w:val="24"/>
          <w:szCs w:val="24"/>
        </w:rPr>
      </w:pPr>
      <w:r>
        <w:rPr>
          <w:rFonts w:ascii="Calibri" w:hAnsi="Calibri" w:eastAsia="Calibri" w:cs="Calibri"/>
          <w:sz w:val="24"/>
          <w:szCs w:val="24"/>
        </w:rPr>
        <w:t>Flood loan program</w:t>
      </w:r>
    </w:p>
    <w:p xmlns:wp14="http://schemas.microsoft.com/office/word/2010/wordml" w:rsidR="00E11394" w:rsidP="63A20A62" w:rsidRDefault="00B011E3" w14:paraId="783080CA" wp14:textId="77777777">
      <w:pPr>
        <w:numPr>
          <w:ilvl w:val="1"/>
          <w:numId w:val="11"/>
        </w:numPr>
        <w:spacing w:after="420" w:line="264" w:lineRule="auto"/>
        <w:rPr>
          <w:rFonts w:ascii="Calibri" w:hAnsi="Calibri" w:eastAsia="Calibri" w:cs="Calibri"/>
          <w:sz w:val="24"/>
          <w:szCs w:val="24"/>
          <w:lang w:val="en-US"/>
        </w:rPr>
      </w:pPr>
      <w:r w:rsidRPr="63A20A62" w:rsidR="00B011E3">
        <w:rPr>
          <w:rFonts w:ascii="Calibri" w:hAnsi="Calibri" w:eastAsia="Calibri" w:cs="Calibri"/>
          <w:sz w:val="24"/>
          <w:szCs w:val="24"/>
          <w:lang w:val="en-US"/>
        </w:rPr>
        <w:t>Read the paragraph (</w:t>
      </w:r>
      <w:r w:rsidRPr="63A20A62" w:rsidR="00B011E3">
        <w:rPr>
          <w:rFonts w:ascii="Calibri" w:hAnsi="Calibri" w:eastAsia="Calibri" w:cs="Calibri"/>
          <w:sz w:val="24"/>
          <w:szCs w:val="24"/>
          <w:lang w:val="en-US"/>
        </w:rPr>
        <w:t>pg</w:t>
      </w:r>
      <w:r w:rsidRPr="63A20A62" w:rsidR="00B011E3">
        <w:rPr>
          <w:rFonts w:ascii="Calibri" w:hAnsi="Calibri" w:eastAsia="Calibri" w:cs="Calibri"/>
          <w:sz w:val="24"/>
          <w:szCs w:val="24"/>
          <w:lang w:val="en-US"/>
        </w:rPr>
        <w:t xml:space="preserve"> 1), the Home and Physical Personal Property Disaster Loans section (</w:t>
      </w:r>
      <w:r w:rsidRPr="63A20A62" w:rsidR="00B011E3">
        <w:rPr>
          <w:rFonts w:ascii="Calibri" w:hAnsi="Calibri" w:eastAsia="Calibri" w:cs="Calibri"/>
          <w:sz w:val="24"/>
          <w:szCs w:val="24"/>
          <w:lang w:val="en-US"/>
        </w:rPr>
        <w:t>pg</w:t>
      </w:r>
      <w:r w:rsidRPr="63A20A62" w:rsidR="00B011E3">
        <w:rPr>
          <w:rFonts w:ascii="Calibri" w:hAnsi="Calibri" w:eastAsia="Calibri" w:cs="Calibri"/>
          <w:sz w:val="24"/>
          <w:szCs w:val="24"/>
          <w:lang w:val="en-US"/>
        </w:rPr>
        <w:t xml:space="preserve"> 4), and the Business Disaster Loans section (</w:t>
      </w:r>
      <w:r w:rsidRPr="63A20A62" w:rsidR="00B011E3">
        <w:rPr>
          <w:rFonts w:ascii="Calibri" w:hAnsi="Calibri" w:eastAsia="Calibri" w:cs="Calibri"/>
          <w:sz w:val="24"/>
          <w:szCs w:val="24"/>
          <w:lang w:val="en-US"/>
        </w:rPr>
        <w:t>pg</w:t>
      </w:r>
      <w:r w:rsidRPr="63A20A62" w:rsidR="00B011E3">
        <w:rPr>
          <w:rFonts w:ascii="Calibri" w:hAnsi="Calibri" w:eastAsia="Calibri" w:cs="Calibri"/>
          <w:sz w:val="24"/>
          <w:szCs w:val="24"/>
          <w:lang w:val="en-US"/>
        </w:rPr>
        <w:t xml:space="preserve"> 5-6).</w:t>
      </w:r>
      <w:hyperlink r:id="Rf1e8c0fe18ba4c37">
        <w:r w:rsidRPr="63A20A62" w:rsidR="00B011E3">
          <w:rPr>
            <w:rFonts w:ascii="Calibri" w:hAnsi="Calibri" w:eastAsia="Calibri" w:cs="Calibri"/>
            <w:color w:val="1155CC"/>
            <w:sz w:val="24"/>
            <w:szCs w:val="24"/>
            <w:u w:val="single"/>
            <w:lang w:val="en-US"/>
          </w:rPr>
          <w:t xml:space="preserve"> Link</w:t>
        </w:r>
      </w:hyperlink>
      <w:r w:rsidRPr="63A20A62" w:rsidR="00B011E3">
        <w:rPr>
          <w:rFonts w:ascii="Calibri" w:hAnsi="Calibri" w:eastAsia="Calibri" w:cs="Calibri"/>
          <w:sz w:val="24"/>
          <w:szCs w:val="24"/>
          <w:lang w:val="en-US"/>
        </w:rPr>
        <w:t>.</w:t>
      </w:r>
    </w:p>
    <w:p xmlns:wp14="http://schemas.microsoft.com/office/word/2010/wordml" w:rsidR="00E11394" w:rsidRDefault="00E11394" w14:paraId="19219836" wp14:textId="77777777">
      <w:pPr>
        <w:jc w:val="center"/>
        <w:rPr>
          <w:rFonts w:ascii="Calibri" w:hAnsi="Calibri" w:eastAsia="Calibri" w:cs="Calibri"/>
          <w:b/>
          <w:sz w:val="36"/>
          <w:szCs w:val="36"/>
        </w:rPr>
      </w:pPr>
    </w:p>
    <w:p xmlns:wp14="http://schemas.microsoft.com/office/word/2010/wordml" w:rsidR="00E11394" w:rsidRDefault="00E11394" w14:paraId="296FEF7D" wp14:textId="77777777">
      <w:pPr>
        <w:rPr>
          <w:rFonts w:ascii="Calibri" w:hAnsi="Calibri" w:eastAsia="Calibri" w:cs="Calibri"/>
          <w:b/>
          <w:i/>
          <w:sz w:val="24"/>
          <w:szCs w:val="24"/>
          <w:u w:val="single"/>
        </w:rPr>
      </w:pPr>
    </w:p>
    <w:p xmlns:wp14="http://schemas.microsoft.com/office/word/2010/wordml" w:rsidR="00E11394" w:rsidRDefault="00E11394" w14:paraId="7194DBDC" wp14:textId="77777777">
      <w:pPr>
        <w:rPr>
          <w:rFonts w:ascii="Calibri" w:hAnsi="Calibri" w:eastAsia="Calibri" w:cs="Calibri"/>
        </w:rPr>
      </w:pPr>
    </w:p>
    <w:sectPr w:rsidR="00E11394">
      <w:headerReference w:type="default" r:id="rId32"/>
      <w:pgSz w:w="12240" w:h="15840" w:orient="portrait"/>
      <w:pgMar w:top="1440" w:right="1440" w:bottom="1440" w:left="1440" w:header="720" w:footer="720" w:gutter="0"/>
      <w:pgNumType w:start="1"/>
      <w:cols w:space="720"/>
      <w:footerReference w:type="default" r:id="R91e5d13fd83543f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xmlns:wp14="http://schemas.microsoft.com/office/word/2010/wordml" w:rsidR="00B011E3" w:rsidRDefault="00B011E3" w14:paraId="769D0D3C" wp14:textId="77777777">
      <w:pPr>
        <w:spacing w:line="240" w:lineRule="auto"/>
      </w:pPr>
      <w:r>
        <w:separator/>
      </w:r>
    </w:p>
  </w:endnote>
  <w:endnote w:type="continuationSeparator" w:id="0">
    <w:p xmlns:wp14="http://schemas.microsoft.com/office/word/2010/wordml" w:rsidR="00B011E3" w:rsidRDefault="00B011E3" w14:paraId="54CD245A" wp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w:fontKey="{1DC34F57-2688-4743-A529-5A6B6A1EAEC8}" r:id="rId1"/>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w:fontKey="{14C2587C-C026-4BC6-8320-3A528D527693}" r:id="rId2"/>
    <w:embedBold w:fontKey="{FBE7B456-465A-4453-87ED-9E44AB158EE6}" r:id="rId3"/>
    <w:embedItalic w:fontKey="{382476FC-2C03-4AD4-A9F8-3C9E8F7AD468}" r:id="rId4"/>
    <w:embedBoldItalic w:fontKey="{E7680DF6-1A3B-4EAD-B2D2-2E72E37A6777}" r:id="rId5"/>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5E166233-8563-4D1F-AC2B-F6286805E0FE}" r:id="rId6"/>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120"/>
      <w:gridCol w:w="3120"/>
      <w:gridCol w:w="3120"/>
    </w:tblGrid>
    <w:tr w:rsidR="4AED6F4C" w:rsidTr="4AED6F4C" w14:paraId="424A7298">
      <w:trPr>
        <w:trHeight w:val="300"/>
      </w:trPr>
      <w:tc>
        <w:tcPr>
          <w:tcW w:w="3120" w:type="dxa"/>
          <w:tcMar/>
        </w:tcPr>
        <w:p w:rsidR="4AED6F4C" w:rsidP="4AED6F4C" w:rsidRDefault="4AED6F4C" w14:paraId="131CA559" w14:textId="269179F0">
          <w:pPr>
            <w:pStyle w:val="Header"/>
            <w:bidi w:val="0"/>
            <w:ind w:left="-115"/>
            <w:jc w:val="left"/>
          </w:pPr>
        </w:p>
      </w:tc>
      <w:tc>
        <w:tcPr>
          <w:tcW w:w="3120" w:type="dxa"/>
          <w:tcMar/>
        </w:tcPr>
        <w:p w:rsidR="4AED6F4C" w:rsidP="4AED6F4C" w:rsidRDefault="4AED6F4C" w14:paraId="0B59F639" w14:textId="0E2A0C6A">
          <w:pPr>
            <w:pStyle w:val="Header"/>
            <w:bidi w:val="0"/>
            <w:jc w:val="center"/>
          </w:pPr>
        </w:p>
      </w:tc>
      <w:tc>
        <w:tcPr>
          <w:tcW w:w="3120" w:type="dxa"/>
          <w:tcMar/>
        </w:tcPr>
        <w:p w:rsidR="4AED6F4C" w:rsidP="4AED6F4C" w:rsidRDefault="4AED6F4C" w14:paraId="6F282702" w14:textId="6D3679C4">
          <w:pPr>
            <w:pStyle w:val="Header"/>
            <w:bidi w:val="0"/>
            <w:ind w:right="-115"/>
            <w:jc w:val="right"/>
          </w:pPr>
        </w:p>
      </w:tc>
    </w:tr>
  </w:tbl>
  <w:p w:rsidR="4AED6F4C" w:rsidP="4AED6F4C" w:rsidRDefault="4AED6F4C" w14:paraId="5070DD2D" w14:textId="36BD069B">
    <w:pPr>
      <w:pStyle w:val="Footer"/>
      <w:bidi w:val="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xmlns:wp14="http://schemas.microsoft.com/office/word/2010/wordml" w:rsidR="00B011E3" w:rsidRDefault="00B011E3" w14:paraId="1231BE67" wp14:textId="77777777">
      <w:pPr>
        <w:spacing w:line="240" w:lineRule="auto"/>
      </w:pPr>
      <w:r>
        <w:separator/>
      </w:r>
    </w:p>
  </w:footnote>
  <w:footnote w:type="continuationSeparator" w:id="0">
    <w:p xmlns:wp14="http://schemas.microsoft.com/office/word/2010/wordml" w:rsidR="00B011E3" w:rsidRDefault="00B011E3" w14:paraId="36FEB5B0" wp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xmlns:wp14="http://schemas.microsoft.com/office/word/2010/wordml" w:rsidR="00E11394" w:rsidRDefault="00B011E3" w14:paraId="7B408E29" wp14:textId="5F6387C2">
    <w:r w:rsidRPr="4AED6F4C" w:rsidR="4AED6F4C">
      <w:rPr>
        <w:lang w:val="en-US"/>
      </w:rPr>
      <w:t xml:space="preserve">Name____________________     </w:t>
    </w:r>
    <w:r w:rsidRPr="4AED6F4C" w:rsidR="4AED6F4C">
      <w:rPr>
        <w:lang w:val="en-US"/>
      </w:rPr>
      <w:t>Role:_</w:t>
    </w:r>
    <w:r w:rsidRPr="4AED6F4C" w:rsidR="4AED6F4C">
      <w:rPr>
        <w:lang w:val="en-US"/>
      </w:rPr>
      <w:t>__________________    Sub</w:t>
    </w:r>
    <w:r w:rsidRPr="4AED6F4C" w:rsidR="4AED6F4C">
      <w:rPr>
        <w:lang w:val="en-US"/>
      </w:rPr>
      <w:t>-</w:t>
    </w:r>
    <w:r w:rsidRPr="4AED6F4C" w:rsidR="4AED6F4C">
      <w:rPr>
        <w:lang w:val="en-US"/>
      </w:rPr>
      <w:t>group:_</w:t>
    </w:r>
    <w:r w:rsidRPr="4AED6F4C" w:rsidR="4AED6F4C">
      <w:rPr>
        <w:lang w:val="en-US"/>
      </w:rPr>
      <w:t>_____________</w:t>
    </w:r>
  </w:p>
</w:hdr>
</file>

<file path=word/intelligence2.xml><?xml version="1.0" encoding="utf-8"?>
<int2:intelligence xmlns:int2="http://schemas.microsoft.com/office/intelligence/2020/intelligence">
  <int2:observations>
    <int2:bookmark int2:bookmarkName="_Int_zQ9aSgOx" int2:invalidationBookmarkName="" int2:hashCode="I7cSqkMtR8A2in" int2:id="QN13OctE">
      <int2:state int2:type="AugLoop_Text_Critique" int2:value="Rejected"/>
    </int2:bookmark>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40087"/>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70501D6"/>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0879B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6295F6B"/>
    <w:multiLevelType w:val="multilevel"/>
    <w:tmpl w:val="FFFFFFFF"/>
    <w:lvl w:ilvl="0">
      <w:start w:val="1"/>
      <w:numFmt w:val="decimal"/>
      <w:lvlText w:val="%1."/>
      <w:lvlJc w:val="left"/>
      <w:pPr>
        <w:ind w:left="720" w:hanging="360"/>
      </w:pPr>
      <w:rPr>
        <w:rFonts w:ascii="Open Sans" w:hAnsi="Open Sans" w:eastAsia="Open Sans" w:cs="Open Sans"/>
        <w:color w:val="212121"/>
        <w:sz w:val="21"/>
        <w:szCs w:val="2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EB54F4A"/>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6EC651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8651B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CD76E3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E3974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FCD0EB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0881700"/>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39C0475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0C91D7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41B212D9"/>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51B59F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80B008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ADA5DB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538158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951471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5DDC0CA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8182E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B5152FA"/>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6B5318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D78490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20292562">
    <w:abstractNumId w:val="3"/>
  </w:num>
  <w:num w:numId="2" w16cid:durableId="2076005428">
    <w:abstractNumId w:val="17"/>
  </w:num>
  <w:num w:numId="3" w16cid:durableId="1975066076">
    <w:abstractNumId w:val="7"/>
  </w:num>
  <w:num w:numId="4" w16cid:durableId="746728442">
    <w:abstractNumId w:val="8"/>
  </w:num>
  <w:num w:numId="5" w16cid:durableId="1998218816">
    <w:abstractNumId w:val="22"/>
  </w:num>
  <w:num w:numId="6" w16cid:durableId="1931312715">
    <w:abstractNumId w:val="11"/>
  </w:num>
  <w:num w:numId="7" w16cid:durableId="499277722">
    <w:abstractNumId w:val="5"/>
  </w:num>
  <w:num w:numId="8" w16cid:durableId="1749115523">
    <w:abstractNumId w:val="14"/>
  </w:num>
  <w:num w:numId="9" w16cid:durableId="340550149">
    <w:abstractNumId w:val="9"/>
  </w:num>
  <w:num w:numId="10" w16cid:durableId="442916457">
    <w:abstractNumId w:val="4"/>
  </w:num>
  <w:num w:numId="11" w16cid:durableId="1527865592">
    <w:abstractNumId w:val="18"/>
  </w:num>
  <w:num w:numId="12" w16cid:durableId="945384321">
    <w:abstractNumId w:val="19"/>
  </w:num>
  <w:num w:numId="13" w16cid:durableId="1506508574">
    <w:abstractNumId w:val="21"/>
  </w:num>
  <w:num w:numId="14" w16cid:durableId="1653410482">
    <w:abstractNumId w:val="16"/>
  </w:num>
  <w:num w:numId="15" w16cid:durableId="1416515802">
    <w:abstractNumId w:val="1"/>
  </w:num>
  <w:num w:numId="16" w16cid:durableId="315375695">
    <w:abstractNumId w:val="15"/>
  </w:num>
  <w:num w:numId="17" w16cid:durableId="1445886326">
    <w:abstractNumId w:val="6"/>
  </w:num>
  <w:num w:numId="18" w16cid:durableId="1268660434">
    <w:abstractNumId w:val="23"/>
  </w:num>
  <w:num w:numId="19" w16cid:durableId="1937708771">
    <w:abstractNumId w:val="0"/>
  </w:num>
  <w:num w:numId="20" w16cid:durableId="523789694">
    <w:abstractNumId w:val="10"/>
  </w:num>
  <w:num w:numId="21" w16cid:durableId="1103770857">
    <w:abstractNumId w:val="13"/>
  </w:num>
  <w:num w:numId="22" w16cid:durableId="1716662829">
    <w:abstractNumId w:val="2"/>
  </w:num>
  <w:num w:numId="23" w16cid:durableId="1030179595">
    <w:abstractNumId w:val="20"/>
  </w:num>
  <w:num w:numId="24" w16cid:durableId="1485582549">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1394"/>
    <w:rsid w:val="001FA436"/>
    <w:rsid w:val="00624CA9"/>
    <w:rsid w:val="00B011E3"/>
    <w:rsid w:val="00E11394"/>
    <w:rsid w:val="01CD538E"/>
    <w:rsid w:val="09CBCCE0"/>
    <w:rsid w:val="0D6C2FA4"/>
    <w:rsid w:val="1EDEA199"/>
    <w:rsid w:val="2BEE1534"/>
    <w:rsid w:val="33929830"/>
    <w:rsid w:val="393EFB52"/>
    <w:rsid w:val="3A35ADC2"/>
    <w:rsid w:val="3CA8783F"/>
    <w:rsid w:val="3E2BAC0D"/>
    <w:rsid w:val="3E6ACCBE"/>
    <w:rsid w:val="4263C043"/>
    <w:rsid w:val="47A51035"/>
    <w:rsid w:val="4ABA11C8"/>
    <w:rsid w:val="4AED6F4C"/>
    <w:rsid w:val="5C042FEA"/>
    <w:rsid w:val="5C3F8A18"/>
    <w:rsid w:val="5E67EBA8"/>
    <w:rsid w:val="613B9E51"/>
    <w:rsid w:val="63A20A62"/>
    <w:rsid w:val="661FF9EE"/>
    <w:rsid w:val="6D22A5E2"/>
    <w:rsid w:val="6E2719E2"/>
    <w:rsid w:val="79B0732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69CF4C92"/>
  <w15:docId w15:val="{F52042A5-3ED4-4833-8B6D-A10ECD7F790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tblPr>
      <w:tblStyleRowBandSize w:val="1"/>
      <w:tblStyleColBandSize w:val="1"/>
      <w:tblCellMar>
        <w:top w:w="100" w:type="dxa"/>
        <w:left w:w="100" w:type="dxa"/>
        <w:bottom w:w="100" w:type="dxa"/>
        <w:right w:w="100" w:type="dxa"/>
      </w:tblCellMar>
    </w:tbl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character" w:styleId="HeaderChar" w:customStyle="1" mc:Ignorable="w14">
    <w:name xmlns:w="http://schemas.openxmlformats.org/wordprocessingml/2006/main" w:val="Header Char"/>
    <w:basedOn xmlns:w="http://schemas.openxmlformats.org/wordprocessingml/2006/main" w:val="DefaultParagraphFont"/>
    <w:link xmlns:w="http://schemas.openxmlformats.org/wordprocessingml/2006/main" w:val="Head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Header" mc:Ignorable="w14">
    <w:name xmlns:w="http://schemas.openxmlformats.org/wordprocessingml/2006/main" w:val="header"/>
    <w:basedOn xmlns:w="http://schemas.openxmlformats.org/wordprocessingml/2006/main" w:val="Normal"/>
    <w:link xmlns:w="http://schemas.openxmlformats.org/wordprocessingml/2006/main" w:val="Head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 xmlns:w14="http://schemas.microsoft.com/office/word/2010/wordml" xmlns:mc="http://schemas.openxmlformats.org/markup-compatibility/2006" xmlns:w="http://schemas.openxmlformats.org/wordprocessingml/2006/main" w:type="character" w:styleId="FooterChar" w:customStyle="1" mc:Ignorable="w14">
    <w:name xmlns:w="http://schemas.openxmlformats.org/wordprocessingml/2006/main" w:val="Footer Char"/>
    <w:basedOn xmlns:w="http://schemas.openxmlformats.org/wordprocessingml/2006/main" w:val="DefaultParagraphFont"/>
    <w:link xmlns:w="http://schemas.openxmlformats.org/wordprocessingml/2006/main" w:val="Footer"/>
    <w:uiPriority xmlns:w="http://schemas.openxmlformats.org/wordprocessingml/2006/main" w:val="99"/>
  </w:style>
  <w:style xmlns:w14="http://schemas.microsoft.com/office/word/2010/wordml" xmlns:mc="http://schemas.openxmlformats.org/markup-compatibility/2006" xmlns:w="http://schemas.openxmlformats.org/wordprocessingml/2006/main" w:type="paragraph" w:styleId="Footer" mc:Ignorable="w14">
    <w:name xmlns:w="http://schemas.openxmlformats.org/wordprocessingml/2006/main" w:val="footer"/>
    <w:basedOn xmlns:w="http://schemas.openxmlformats.org/wordprocessingml/2006/main" w:val="Normal"/>
    <w:link xmlns:w="http://schemas.openxmlformats.org/wordprocessingml/2006/main" w:val="FooterChar"/>
    <w:uiPriority xmlns:w="http://schemas.openxmlformats.org/wordprocessingml/2006/main" w:val="99"/>
    <w:unhideWhenUsed xmlns:w="http://schemas.openxmlformats.org/wordprocessingml/2006/main"/>
    <w:pPr xmlns:w="http://schemas.openxmlformats.org/wordprocessingml/2006/main">
      <w:tabs xmlns:w="http://schemas.openxmlformats.org/wordprocessingml/2006/main">
        <w:tab w:val="center" w:pos="4680"/>
        <w:tab w:val="right" w:pos="9360"/>
      </w:tabs>
      <w:spacing xmlns:w="http://schemas.openxmlformats.org/wordprocessingml/2006/main"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hyperlink" Target="https://www.chron.com/news/houston-texas/article/Celebrating-100-years-at-Magnolia-Park-1613008.php" TargetMode="External" Id="rId13" /><Relationship Type="http://schemas.openxmlformats.org/officeDocument/2006/relationships/hyperlink" Target="https://www.rockefellerfoundation.org/blog/what-a-chief-resilience-officer-does/" TargetMode="External" Id="rId18" /><Relationship Type="http://schemas.openxmlformats.org/officeDocument/2006/relationships/hyperlink" Target="https://drive.google.com/file/d/1C2ZUyYHGVYU1WDSB5ESIsIcyN6D_v2CK/view?usp=share_link" TargetMode="External" Id="rId26" /><Relationship Type="http://schemas.openxmlformats.org/officeDocument/2006/relationships/settings" Target="settings.xml" Id="rId3" /><Relationship Type="http://schemas.openxmlformats.org/officeDocument/2006/relationships/hyperlink" Target="https://docs.google.com/document/d/1UGDbUkmF_3yo2SHP_7TCmRxwfqZ3kDiJg86AHsN6M3E/edit?usp=sharing" TargetMode="External" Id="rId21" /><Relationship Type="http://schemas.openxmlformats.org/officeDocument/2006/relationships/theme" Target="theme/theme1.xml" Id="rId34" /><Relationship Type="http://schemas.openxmlformats.org/officeDocument/2006/relationships/hyperlink" Target="https://www.chron.com/life/article/Post-flood-fallout-has-residents-wondering-about-2059295.php" TargetMode="External" Id="rId12" /><Relationship Type="http://schemas.openxmlformats.org/officeDocument/2006/relationships/hyperlink" Target="https://drive.google.com/file/d/1RYlPM1xb1HgpN45lc6Ks-UsGDVNjoFAJ/view?usp=sharing" TargetMode="External" Id="rId25" /><Relationship Type="http://schemas.openxmlformats.org/officeDocument/2006/relationships/fontTable" Target="fontTable.xml" Id="rId33" /><Relationship Type="http://schemas.openxmlformats.org/officeDocument/2006/relationships/styles" Target="styles.xml" Id="rId2" /><Relationship Type="http://schemas.openxmlformats.org/officeDocument/2006/relationships/hyperlink" Target="https://forms2.rms.com/rs/729-DJX-565/images/tc_2001_tropical_storm_allison.pdf" TargetMode="External" Id="rId16" /><Relationship Type="http://schemas.openxmlformats.org/officeDocument/2006/relationships/hyperlink" Target="https://texaslivingwaters.org/wp-content/uploads/2021/10/Finding-Equal-Footing.pdf" TargetMode="External" Id="rId20"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yperlink" Target="https://drive.google.com/file/d/1wozV68iLqG7EYdH3JTqq-HhD3_FZI_x5/view?usp=sharing" TargetMode="External" Id="rId24" /><Relationship Type="http://schemas.openxmlformats.org/officeDocument/2006/relationships/header" Target="header1.xml" Id="rId32" /><Relationship Type="http://schemas.openxmlformats.org/officeDocument/2006/relationships/footnotes" Target="footnotes.xml" Id="rId5" /><Relationship Type="http://schemas.openxmlformats.org/officeDocument/2006/relationships/hyperlink" Target="https://www.chron.com/news/houston-texas/houston/article/Thrice-flooded-Meyerland-synagogue-closes-as-12550794.php" TargetMode="External" Id="rId15" /><Relationship Type="http://schemas.openxmlformats.org/officeDocument/2006/relationships/hyperlink" Target="https://drive.google.com/file/d/1FZF5imFa2p_VIvIwJCV9oWogxVsNEcZk/view?usp=sharing" TargetMode="External" Id="rId28" /><Relationship Type="http://schemas.openxmlformats.org/officeDocument/2006/relationships/image" Target="media/image3.png" Id="rId10" /><Relationship Type="http://schemas.openxmlformats.org/officeDocument/2006/relationships/webSettings" Target="webSettings.xml" Id="rId4" /><Relationship Type="http://schemas.openxmlformats.org/officeDocument/2006/relationships/image" Target="media/image2.png" Id="rId9" /><Relationship Type="http://schemas.openxmlformats.org/officeDocument/2006/relationships/hyperlink" Target="https://www.tshaonline.org/handbook/entries/magnolia-park-tx" TargetMode="External" Id="rId14" /><Relationship Type="http://schemas.openxmlformats.org/officeDocument/2006/relationships/hyperlink" Target="https://drive.google.com/file/d/1dhLLiQ5l-aGTByMiwxrenMxgsVC86iW5/view?usp=sharing" TargetMode="External" Id="rId22" /><Relationship Type="http://schemas.openxmlformats.org/officeDocument/2006/relationships/hyperlink" Target="https://drive.google.com/file/d/1NrMmCF8-ItsxpJ0Rc8zwq9fBxQAHd6Xh/view?usp=share_link" TargetMode="External" Id="rId27" /><Relationship Type="http://schemas.openxmlformats.org/officeDocument/2006/relationships/hyperlink" Target="https://drive.google.com/file/d/1ZoB3puYZoKY37ECx0ugHn5L6HNFQhs8a/view?usp=share_link" TargetMode="External" Id="rId30" /><Relationship Type="http://schemas.openxmlformats.org/officeDocument/2006/relationships/image" Target="media/image1.png" Id="rId8" /><Relationship Type="http://schemas.openxmlformats.org/officeDocument/2006/relationships/hyperlink" Target="https://www.hcfcd.org/Portals/62/Flooding%20and%20Floodplains/ts-allison_pubreportenglish.pdf?ver=2020-01-06-101710-540" TargetMode="External" Id="R3a8342feb9d5408a" /><Relationship Type="http://schemas.openxmlformats.org/officeDocument/2006/relationships/hyperlink" Target="https://www.houstontx.gov/superneighborhoods/32.html" TargetMode="External" Id="R1349f81861de41da" /><Relationship Type="http://schemas.openxmlformats.org/officeDocument/2006/relationships/hyperlink" Target="https://www.hcfcd.org/About/About-the-District" TargetMode="External" Id="R428b4bdf969f4007" /><Relationship Type="http://schemas.openxmlformats.org/officeDocument/2006/relationships/hyperlink" Target="https://texaslivingwaters.org/wp-content/uploads/2020/07/Houston-Based-Recommendations-on-Natural-Infrastructure-for-Flood-Mitigation-Texas-Living-Waters-Project-July-2020.pdf" TargetMode="External" Id="Rbc23e9e45a0c43c5" /><Relationship Type="http://schemas.openxmlformats.org/officeDocument/2006/relationships/hyperlink" Target="https://drive.google.com/file/d/1O0yx79HkMkdMGh3oSDkyUMNtT3vdXQfD/view?usp=share_link" TargetMode="External" Id="R3fda0e5775f546ca" /><Relationship Type="http://schemas.openxmlformats.org/officeDocument/2006/relationships/hyperlink" Target="https://drive.google.com/file/d/1sOdCPIIKm0EPaE1SXsOuCshEQGfGsBce/view?usp=share_link" TargetMode="External" Id="Re67214b386374640" /><Relationship Type="http://schemas.openxmlformats.org/officeDocument/2006/relationships/hyperlink" Target="https://drive.google.com/file/d/1ouvqFewnAqDUUDsHqQPdJbC-fOPp4AXm/view?usp=sharing" TargetMode="External" Id="Rf1e8c0fe18ba4c37" /><Relationship Type="http://schemas.openxmlformats.org/officeDocument/2006/relationships/footer" Target="footer.xml" Id="R91e5d13fd83543f3" /><Relationship Type="http://schemas.microsoft.com/office/2020/10/relationships/intelligence" Target="intelligence2.xml" Id="R99169430ca164b51"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Dolan, Wayana</lastModifiedBy>
  <revision>4</revision>
  <dcterms:created xsi:type="dcterms:W3CDTF">2024-06-24T19:32:00.0000000Z</dcterms:created>
  <dcterms:modified xsi:type="dcterms:W3CDTF">2024-06-25T21:13:56.3628929Z</dcterms:modified>
</coreProperties>
</file>